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B0" w:rsidRPr="00C40BB0" w:rsidRDefault="00C40BB0" w:rsidP="00E95F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B0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 № 58 «Центр развития ребенка» города Белгорода</w:t>
      </w:r>
    </w:p>
    <w:p w:rsidR="00C40BB0" w:rsidRPr="00C40BB0" w:rsidRDefault="00C40BB0" w:rsidP="00E95F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BB0" w:rsidRPr="00C40BB0" w:rsidRDefault="00C40BB0" w:rsidP="00E95F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C40BB0" w:rsidRPr="00C40BB0" w:rsidTr="00C40BB0">
        <w:tc>
          <w:tcPr>
            <w:tcW w:w="2500" w:type="pct"/>
          </w:tcPr>
          <w:p w:rsidR="00C40BB0" w:rsidRPr="00C40BB0" w:rsidRDefault="00C40BB0" w:rsidP="00E95F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0B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Принято </w:t>
            </w:r>
          </w:p>
          <w:p w:rsidR="00C40BB0" w:rsidRPr="00C40BB0" w:rsidRDefault="00C40BB0" w:rsidP="00E95FB9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0B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Педагогическим советом</w:t>
            </w:r>
          </w:p>
          <w:p w:rsidR="00C40BB0" w:rsidRPr="00C40BB0" w:rsidRDefault="00C40BB0" w:rsidP="00E95FB9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0B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8A73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от  27</w:t>
            </w:r>
            <w:r w:rsidR="001F19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.05.</w:t>
            </w:r>
            <w:r w:rsidR="008A73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  <w:r w:rsidRPr="00C40B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    </w:t>
            </w:r>
          </w:p>
          <w:p w:rsidR="00C40BB0" w:rsidRPr="00C40BB0" w:rsidRDefault="00C40BB0" w:rsidP="00E95FB9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40BB0" w:rsidRPr="00C40BB0" w:rsidRDefault="00C40BB0" w:rsidP="00E95FB9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0B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</w:tcPr>
          <w:p w:rsidR="00C40BB0" w:rsidRPr="00C40BB0" w:rsidRDefault="00C40BB0" w:rsidP="00E95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0B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Утверждено:</w:t>
            </w:r>
          </w:p>
          <w:p w:rsidR="00C40BB0" w:rsidRPr="00C40BB0" w:rsidRDefault="00890761" w:rsidP="00E95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C40BB0" w:rsidRPr="00C40BB0" w:rsidRDefault="00C40BB0" w:rsidP="00E95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0B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 Н.А. Черных</w:t>
            </w:r>
          </w:p>
          <w:p w:rsidR="00C40BB0" w:rsidRPr="00C40BB0" w:rsidRDefault="00C40BB0" w:rsidP="001F19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0B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Приказ  </w:t>
            </w:r>
            <w:r w:rsidR="008A73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 «28» мая 2021г. №131</w:t>
            </w:r>
          </w:p>
        </w:tc>
      </w:tr>
    </w:tbl>
    <w:p w:rsidR="00C90506" w:rsidRPr="00C90506" w:rsidRDefault="00C90506" w:rsidP="00E95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40BB0" w:rsidRDefault="007D5E54" w:rsidP="00E95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планировани</w:t>
      </w:r>
      <w:r w:rsidR="00C40B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образовательного процесса в муниципальном бюджетном дошкольном образовательном учреждении</w:t>
      </w:r>
      <w:r w:rsidR="00C40BB0" w:rsidRPr="00C40B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</w:t>
      </w:r>
      <w:r w:rsidR="00C40B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етском</w:t>
      </w:r>
      <w:r w:rsidR="00C40BB0" w:rsidRPr="00C40B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сад</w:t>
      </w:r>
      <w:r w:rsidR="00C40B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 w:rsidR="00C40BB0" w:rsidRPr="00C40B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№ 58 </w:t>
      </w:r>
    </w:p>
    <w:p w:rsidR="00C40BB0" w:rsidRPr="00C40BB0" w:rsidRDefault="00C40BB0" w:rsidP="00E95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40B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«Центр развития ребенка» города Белгорода</w:t>
      </w:r>
    </w:p>
    <w:p w:rsidR="007D5E54" w:rsidRDefault="007D5E54" w:rsidP="00E95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7D5E54" w:rsidRDefault="007D5E54" w:rsidP="00E95F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1.Общие положения.</w:t>
      </w:r>
    </w:p>
    <w:p w:rsidR="007D5E54" w:rsidRDefault="007D5E54" w:rsidP="00E95FB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муниципального дошкольного образовательного учреждения </w:t>
      </w:r>
      <w:r w:rsidR="00C40BB0">
        <w:rPr>
          <w:rFonts w:ascii="Times New Roman" w:hAnsi="Times New Roman"/>
          <w:color w:val="000000"/>
          <w:sz w:val="24"/>
          <w:szCs w:val="24"/>
        </w:rPr>
        <w:t xml:space="preserve">детского сада №58 </w:t>
      </w:r>
      <w:r w:rsidR="00C40BB0" w:rsidRPr="00C40BB0">
        <w:rPr>
          <w:rFonts w:ascii="Times New Roman" w:hAnsi="Times New Roman"/>
          <w:color w:val="000000"/>
          <w:sz w:val="24"/>
          <w:szCs w:val="24"/>
        </w:rPr>
        <w:t>«Центр развития ребенка» города Белгорода</w:t>
      </w:r>
      <w:r w:rsidR="00C40BB0">
        <w:rPr>
          <w:rFonts w:ascii="Times New Roman" w:hAnsi="Times New Roman"/>
          <w:color w:val="000000"/>
          <w:sz w:val="24"/>
          <w:szCs w:val="24"/>
        </w:rPr>
        <w:t xml:space="preserve"> (далее – М</w:t>
      </w:r>
      <w:r w:rsidR="00FB508E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ДОУ) устанавливает систему планировани</w:t>
      </w:r>
      <w:r w:rsidR="00C40BB0">
        <w:rPr>
          <w:rFonts w:ascii="Times New Roman" w:hAnsi="Times New Roman"/>
          <w:color w:val="000000"/>
          <w:sz w:val="24"/>
          <w:szCs w:val="24"/>
        </w:rPr>
        <w:t>я образовательного процесса в М</w:t>
      </w:r>
      <w:r w:rsidR="00FB508E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 xml:space="preserve">ДОУ, единые требования к форме и содержанию планирования образовательной работы в дошкольном образовательном учреждении с целью обеспечения полноты выполнения реализуемой общеобразовательной программы. </w:t>
      </w:r>
    </w:p>
    <w:p w:rsidR="007D5E54" w:rsidRDefault="007D5E54" w:rsidP="00E95FB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Настоящее Положение о планировании разработано в соответствии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D5E54" w:rsidRDefault="007D5E54" w:rsidP="00E95FB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Федеральным законом от 29.12.2012г. № 273-ФЗ «Об образовании в РФ»;</w:t>
      </w:r>
    </w:p>
    <w:p w:rsidR="007D5E54" w:rsidRDefault="007D5E54" w:rsidP="00E95FB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Федеральным законом от 24.07. 1998 г. 124-ФЗ «Об основных гарантиях прав ребенка в Российской Федерации», принятым Государственной Думой 03.07.1998 г.;</w:t>
      </w:r>
    </w:p>
    <w:p w:rsidR="007D5E54" w:rsidRDefault="007D5E54" w:rsidP="00E95FB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приказом Министерства образования и науки Российской Федерации от 17 октября 2013 года №1155 «Об утверждении федерального государственного образовательного стандарта дошкольного образования»;</w:t>
      </w:r>
    </w:p>
    <w:p w:rsidR="00132123" w:rsidRPr="00132123" w:rsidRDefault="00132123" w:rsidP="00132123">
      <w:pPr>
        <w:numPr>
          <w:ilvl w:val="0"/>
          <w:numId w:val="20"/>
        </w:numPr>
        <w:tabs>
          <w:tab w:val="left" w:pos="529"/>
        </w:tabs>
        <w:spacing w:after="0" w:line="274" w:lineRule="exact"/>
        <w:ind w:right="20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132123">
        <w:rPr>
          <w:rFonts w:ascii="Times New Roman" w:eastAsia="Arial Unicode MS" w:hAnsi="Times New Roman"/>
          <w:sz w:val="23"/>
          <w:szCs w:val="23"/>
          <w:lang w:eastAsia="ru-RU"/>
        </w:rPr>
        <w:t>постановлением Главного государственного санитарного врача РФ от 28.09.2020 №28 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123" w:rsidRPr="00132123" w:rsidRDefault="00132123" w:rsidP="00132123">
      <w:pPr>
        <w:numPr>
          <w:ilvl w:val="0"/>
          <w:numId w:val="20"/>
        </w:numPr>
        <w:tabs>
          <w:tab w:val="left" w:pos="534"/>
        </w:tabs>
        <w:spacing w:after="0" w:line="274" w:lineRule="exact"/>
        <w:ind w:right="20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132123">
        <w:rPr>
          <w:rFonts w:ascii="Times New Roman" w:eastAsia="Arial Unicode MS" w:hAnsi="Times New Roman"/>
          <w:sz w:val="23"/>
          <w:szCs w:val="23"/>
          <w:lang w:eastAsia="ru-RU"/>
        </w:rPr>
        <w:t>приказом Министерства образования и науки РФ от 31 июля  2020 года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D5E54" w:rsidRDefault="007D5E54" w:rsidP="00E95FB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письмом Министерства образования и науки РФ от 10 января 2014 года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</w:t>
      </w:r>
      <w:r w:rsidR="007F4B8C">
        <w:rPr>
          <w:rFonts w:ascii="Times New Roman" w:hAnsi="Times New Roman"/>
          <w:color w:val="000000"/>
          <w:sz w:val="24"/>
          <w:szCs w:val="24"/>
        </w:rPr>
        <w:t>дартом дошкольного образования».</w:t>
      </w:r>
    </w:p>
    <w:p w:rsidR="007F4B8C" w:rsidRDefault="007F4B8C" w:rsidP="00E95FB9">
      <w:pPr>
        <w:spacing w:after="0" w:line="240" w:lineRule="auto"/>
        <w:ind w:firstLine="65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5E54" w:rsidRDefault="007D5E54" w:rsidP="00E95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Цели и задачи.</w:t>
      </w:r>
    </w:p>
    <w:p w:rsidR="007D5E54" w:rsidRDefault="007D5E54" w:rsidP="00E95FB9">
      <w:pPr>
        <w:spacing w:after="0" w:line="240" w:lineRule="auto"/>
        <w:ind w:firstLine="51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освоения.</w:t>
      </w:r>
    </w:p>
    <w:p w:rsidR="00132123" w:rsidRDefault="007D5E54" w:rsidP="00E95FB9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7D5E54" w:rsidRDefault="007D5E54" w:rsidP="00E95FB9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7D5E54" w:rsidRDefault="007D5E54" w:rsidP="00E95FB9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2.4.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детей.</w:t>
      </w:r>
    </w:p>
    <w:p w:rsidR="007D5E54" w:rsidRPr="007F4B8C" w:rsidRDefault="007D5E54" w:rsidP="00E95FB9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F4B8C" w:rsidRPr="007F4B8C" w:rsidRDefault="007F4B8C" w:rsidP="00E95FB9">
      <w:pPr>
        <w:pStyle w:val="25"/>
        <w:shd w:val="clear" w:color="auto" w:fill="auto"/>
        <w:spacing w:line="240" w:lineRule="auto"/>
        <w:ind w:right="120" w:firstLine="0"/>
        <w:jc w:val="center"/>
        <w:rPr>
          <w:b/>
          <w:sz w:val="24"/>
          <w:szCs w:val="24"/>
          <w:lang w:val="ru-RU"/>
        </w:rPr>
      </w:pPr>
      <w:r w:rsidRPr="007F4B8C">
        <w:rPr>
          <w:b/>
          <w:sz w:val="24"/>
          <w:szCs w:val="24"/>
        </w:rPr>
        <w:t>3. Система планирования МБДОУ.</w:t>
      </w:r>
    </w:p>
    <w:p w:rsidR="007F4B8C" w:rsidRPr="007F4B8C" w:rsidRDefault="007F4B8C" w:rsidP="00E95FB9">
      <w:pPr>
        <w:pStyle w:val="25"/>
        <w:shd w:val="clear" w:color="auto" w:fill="auto"/>
        <w:spacing w:line="240" w:lineRule="auto"/>
        <w:ind w:right="120" w:firstLine="708"/>
        <w:rPr>
          <w:sz w:val="24"/>
          <w:szCs w:val="24"/>
        </w:rPr>
      </w:pPr>
      <w:r w:rsidRPr="007F4B8C">
        <w:rPr>
          <w:sz w:val="24"/>
          <w:szCs w:val="24"/>
        </w:rPr>
        <w:t>Система планирования в МБДОУ представлена следующими формами планирования: оперативной, тактической и стратегической.</w:t>
      </w:r>
    </w:p>
    <w:p w:rsidR="007F4B8C" w:rsidRPr="007F4B8C" w:rsidRDefault="007F4B8C" w:rsidP="00E95FB9">
      <w:pPr>
        <w:spacing w:after="0" w:line="240" w:lineRule="auto"/>
        <w:ind w:left="120" w:right="120" w:firstLine="760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3.1. Стратегическое планирование охватывает длительный период времени (3-5 лет) и имеет целью определение магистральных направлений развития дошкольного образовательного учреждения исходя из внешних и внутренних условий ее деятельности.</w:t>
      </w:r>
    </w:p>
    <w:p w:rsidR="007F4B8C" w:rsidRPr="007F4B8C" w:rsidRDefault="007F4B8C" w:rsidP="00E95FB9">
      <w:pPr>
        <w:spacing w:after="0" w:line="240" w:lineRule="auto"/>
        <w:ind w:left="120" w:right="120" w:firstLine="760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Стратегическое или долгосрочное планирование призвано определить основные стратегические цели организации, а также политику и стратегию получения и использования ресурсов для достижения этих целей. Основными чертами стратегического планирования являются:</w:t>
      </w:r>
    </w:p>
    <w:p w:rsidR="007F4B8C" w:rsidRPr="007F4B8C" w:rsidRDefault="007F4B8C" w:rsidP="00E95FB9">
      <w:pPr>
        <w:numPr>
          <w:ilvl w:val="0"/>
          <w:numId w:val="15"/>
        </w:num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включение в его содержание основных проблем деятельности учреждения;</w:t>
      </w:r>
    </w:p>
    <w:p w:rsidR="007F4B8C" w:rsidRPr="007F4B8C" w:rsidRDefault="007F4B8C" w:rsidP="00E95FB9">
      <w:pPr>
        <w:numPr>
          <w:ilvl w:val="0"/>
          <w:numId w:val="15"/>
        </w:numPr>
        <w:tabs>
          <w:tab w:val="left" w:pos="365"/>
        </w:tabs>
        <w:spacing w:after="0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создание ориентиров и рамок для детального планирования и принятия текущих решений;</w:t>
      </w:r>
    </w:p>
    <w:p w:rsidR="007F4B8C" w:rsidRPr="007F4B8C" w:rsidRDefault="007F4B8C" w:rsidP="00E95FB9">
      <w:pPr>
        <w:numPr>
          <w:ilvl w:val="0"/>
          <w:numId w:val="15"/>
        </w:num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долгосрочный характер (по сравнению с другими видами планирования);</w:t>
      </w:r>
    </w:p>
    <w:p w:rsidR="007F4B8C" w:rsidRPr="007F4B8C" w:rsidRDefault="007F4B8C" w:rsidP="00E95FB9">
      <w:pPr>
        <w:spacing w:after="0" w:line="240" w:lineRule="auto"/>
        <w:ind w:left="120" w:right="120" w:firstLine="320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нацеленность на придание деятельности учреждения стройности внутреннего единства;</w:t>
      </w:r>
    </w:p>
    <w:p w:rsidR="007F4B8C" w:rsidRPr="007F4B8C" w:rsidRDefault="007F4B8C" w:rsidP="00E95FB9">
      <w:pPr>
        <w:numPr>
          <w:ilvl w:val="0"/>
          <w:numId w:val="15"/>
        </w:numPr>
        <w:tabs>
          <w:tab w:val="left" w:pos="403"/>
        </w:tabs>
        <w:spacing w:after="0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заложенная в данном виде планирования объективная необходимость, своего рода «обязанность» руководства активизировать и модернизировать работу учреждения.</w:t>
      </w:r>
    </w:p>
    <w:p w:rsidR="007F4B8C" w:rsidRPr="007F4B8C" w:rsidRDefault="007F4B8C" w:rsidP="00E95FB9">
      <w:pPr>
        <w:spacing w:after="0" w:line="240" w:lineRule="auto"/>
        <w:ind w:left="40" w:right="2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Стратегическое планирование представлено: Программой развития МБДОУ, Основной образовательной программой дошкольного образования МБДОУ, Адаптированной основной образовательной программой дошкольного образования для детей с ТНР МБДОУ.</w:t>
      </w:r>
    </w:p>
    <w:p w:rsidR="007F4B8C" w:rsidRPr="007F4B8C" w:rsidRDefault="007F4B8C" w:rsidP="00E95FB9">
      <w:pPr>
        <w:numPr>
          <w:ilvl w:val="0"/>
          <w:numId w:val="16"/>
        </w:numPr>
        <w:tabs>
          <w:tab w:val="left" w:pos="1446"/>
        </w:tabs>
        <w:spacing w:after="0" w:line="240" w:lineRule="auto"/>
        <w:ind w:left="40" w:right="2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Тактическое планирование в дошкольном образовательном учреждении осуществляется на среднесрочный период, осуществляется на основе стратегического и является этапом внедрения последнего. Под тактическим планированием понимают планирование действий, которые должны представлять наиболее эффективные способы достижения стратегических целей.</w:t>
      </w:r>
    </w:p>
    <w:p w:rsidR="007F4B8C" w:rsidRPr="007F4B8C" w:rsidRDefault="007F4B8C" w:rsidP="00E95FB9">
      <w:pPr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Тактическое планирование представлено:</w:t>
      </w:r>
    </w:p>
    <w:p w:rsidR="007F4B8C" w:rsidRPr="007F4B8C" w:rsidRDefault="007F4B8C" w:rsidP="00E95FB9">
      <w:pPr>
        <w:numPr>
          <w:ilvl w:val="0"/>
          <w:numId w:val="15"/>
        </w:numPr>
        <w:tabs>
          <w:tab w:val="left" w:pos="20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планом деятельности МБДОУ на учебный год;</w:t>
      </w:r>
    </w:p>
    <w:p w:rsidR="007F4B8C" w:rsidRPr="007F4B8C" w:rsidRDefault="007F4B8C" w:rsidP="00E95FB9">
      <w:pPr>
        <w:numPr>
          <w:ilvl w:val="0"/>
          <w:numId w:val="15"/>
        </w:numPr>
        <w:tabs>
          <w:tab w:val="left" w:pos="19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рабочими программами педагогов;</w:t>
      </w:r>
    </w:p>
    <w:p w:rsidR="007F4B8C" w:rsidRPr="007F4B8C" w:rsidRDefault="007F4B8C" w:rsidP="00E95FB9">
      <w:pPr>
        <w:numPr>
          <w:ilvl w:val="0"/>
          <w:numId w:val="15"/>
        </w:numPr>
        <w:tabs>
          <w:tab w:val="left" w:pos="19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учебным планом МБДОУ;</w:t>
      </w:r>
    </w:p>
    <w:p w:rsidR="007F4B8C" w:rsidRPr="007F4B8C" w:rsidRDefault="007F4B8C" w:rsidP="00E95FB9">
      <w:pPr>
        <w:numPr>
          <w:ilvl w:val="0"/>
          <w:numId w:val="15"/>
        </w:numPr>
        <w:tabs>
          <w:tab w:val="left" w:pos="20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индивидуальная программа сопровождения ребенка с ОВЗ.</w:t>
      </w:r>
    </w:p>
    <w:p w:rsidR="007F4B8C" w:rsidRPr="007F4B8C" w:rsidRDefault="007F4B8C" w:rsidP="00E95FB9">
      <w:pPr>
        <w:numPr>
          <w:ilvl w:val="0"/>
          <w:numId w:val="16"/>
        </w:numPr>
        <w:tabs>
          <w:tab w:val="left" w:pos="1389"/>
        </w:tabs>
        <w:spacing w:after="0" w:line="240" w:lineRule="auto"/>
        <w:ind w:left="40" w:right="2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Оперативное или текущее планирование представляет собой планирование образовательной деятельности всех категорий педагогических работников, планирование деятельности административного, педагогического, учебно-вспомогательного персонала МБДОУ (заведующего, старшего воспитателя, старшей медицинской сестры, заместителя заведующего по АХР).</w:t>
      </w:r>
    </w:p>
    <w:p w:rsidR="007F4B8C" w:rsidRPr="007F4B8C" w:rsidRDefault="007F4B8C" w:rsidP="00E95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" w:eastAsia="ru-RU"/>
        </w:rPr>
        <w:t>4.Структура и содержание планирования.</w:t>
      </w:r>
    </w:p>
    <w:p w:rsidR="007F4B8C" w:rsidRPr="007F4B8C" w:rsidRDefault="007F4B8C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4.1. Программа развития МБДОУ - это стратегически-управленческий документ, представляющий систему управленческих действий по достижению желаемой модели учреждения, предполагающий активность всех участников образовательных отношений, направленный на повышение качества воспитания и обучения в МБДОУ.</w:t>
      </w:r>
    </w:p>
    <w:p w:rsidR="007F4B8C" w:rsidRPr="007F4B8C" w:rsidRDefault="007F4B8C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Алгоритм разработки Программы развития:</w:t>
      </w:r>
    </w:p>
    <w:p w:rsidR="007F4B8C" w:rsidRPr="007F4B8C" w:rsidRDefault="00F26357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lastRenderedPageBreak/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Программа развития разрабатывается рабочей группой, созданной в соответствии с приказом заведующего МБДОУ, которая консультируется по основным методическим вопросам с методистом НМИЦ;</w:t>
      </w:r>
    </w:p>
    <w:p w:rsidR="007F4B8C" w:rsidRPr="00DE3141" w:rsidRDefault="00F26357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DE3141">
        <w:rPr>
          <w:rFonts w:ascii="Times New Roman" w:eastAsia="Times New Roman" w:hAnsi="Times New Roman"/>
          <w:bCs/>
          <w:sz w:val="24"/>
          <w:szCs w:val="24"/>
          <w:lang w:val="ru" w:eastAsia="ru-RU"/>
        </w:rPr>
        <w:t>рассма</w:t>
      </w:r>
      <w:r w:rsidR="008F018B" w:rsidRPr="00DE3141">
        <w:rPr>
          <w:rFonts w:ascii="Times New Roman" w:eastAsia="Times New Roman" w:hAnsi="Times New Roman"/>
          <w:bCs/>
          <w:sz w:val="24"/>
          <w:szCs w:val="24"/>
          <w:lang w:val="ru" w:eastAsia="ru-RU"/>
        </w:rPr>
        <w:t>тривается и принимается на О</w:t>
      </w:r>
      <w:r w:rsidR="007F4B8C" w:rsidRPr="00DE3141">
        <w:rPr>
          <w:rFonts w:ascii="Times New Roman" w:eastAsia="Times New Roman" w:hAnsi="Times New Roman"/>
          <w:bCs/>
          <w:sz w:val="24"/>
          <w:szCs w:val="24"/>
          <w:lang w:val="ru" w:eastAsia="ru-RU"/>
        </w:rPr>
        <w:t>бщем собрании работников Учреждения;</w:t>
      </w:r>
    </w:p>
    <w:p w:rsidR="007F4B8C" w:rsidRPr="007F4B8C" w:rsidRDefault="00F26357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утверждается приказом заведующего МБДОУ;</w:t>
      </w:r>
    </w:p>
    <w:p w:rsidR="007F4B8C" w:rsidRPr="007F4B8C" w:rsidRDefault="00F26357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согласовывается с руководителем управления образования администрации г. Белгорода.</w:t>
      </w:r>
    </w:p>
    <w:p w:rsidR="007F4B8C" w:rsidRDefault="007F4B8C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Структура Программы развития:</w:t>
      </w:r>
    </w:p>
    <w:p w:rsidR="00F26357" w:rsidRDefault="007F4B8C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Пояснит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ельная записка.  </w:t>
      </w:r>
    </w:p>
    <w:p w:rsidR="007F4B8C" w:rsidRPr="007F4B8C" w:rsidRDefault="00F26357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Паспорт </w:t>
      </w:r>
      <w:r w:rsid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Программы развития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. </w:t>
      </w:r>
    </w:p>
    <w:p w:rsidR="007F4B8C" w:rsidRPr="007F4B8C" w:rsidRDefault="00F26357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Информационная справка о  муниципальном бюджетном дошкольном   образовательном учреждении  детском саде  №58  «Центр разви</w:t>
      </w:r>
      <w:r w:rsid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тия ребенка».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</w:p>
    <w:p w:rsidR="007F4B8C" w:rsidRPr="007F4B8C" w:rsidRDefault="00F26357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SWOT-анализ состояния уровня развития МБДОУ и его готовности к</w:t>
      </w:r>
      <w:r w:rsid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реализации программы.</w:t>
      </w:r>
    </w:p>
    <w:p w:rsidR="007F4B8C" w:rsidRPr="007F4B8C" w:rsidRDefault="00F26357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Концепция буд</w:t>
      </w:r>
      <w:r w:rsid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ущего состояния МБДОУ.</w:t>
      </w:r>
    </w:p>
    <w:p w:rsidR="007F4B8C" w:rsidRPr="007F4B8C" w:rsidRDefault="00F26357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Стратегия и тактика перехода МБДОУ в новое состояние. Основные направления, этапы осуществления и</w:t>
      </w:r>
      <w:r w:rsid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нноваций.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 </w:t>
      </w:r>
    </w:p>
    <w:p w:rsidR="007F4B8C" w:rsidRPr="007F4B8C" w:rsidRDefault="00F26357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Перечень целе</w:t>
      </w:r>
      <w:r w:rsid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вых индикаторов.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</w:p>
    <w:p w:rsidR="007F4B8C" w:rsidRPr="007F4B8C" w:rsidRDefault="00F26357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Реализация  проектов, направленных на обновление содержания дошкольного образ</w:t>
      </w:r>
      <w:r w:rsid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ования.</w:t>
      </w:r>
    </w:p>
    <w:p w:rsidR="007F4B8C" w:rsidRPr="007F4B8C" w:rsidRDefault="00F26357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Условия реализации ос</w:t>
      </w:r>
      <w:r w:rsid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новных  направлений Программ.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</w:p>
    <w:p w:rsidR="007F4B8C" w:rsidRPr="007F4B8C" w:rsidRDefault="00F26357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Система организации </w:t>
      </w:r>
      <w:proofErr w:type="gramStart"/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кон</w:t>
      </w:r>
      <w:r w:rsid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троля за</w:t>
      </w:r>
      <w:proofErr w:type="gramEnd"/>
      <w:r w:rsid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исполнением Программы.</w:t>
      </w:r>
    </w:p>
    <w:p w:rsidR="007F4B8C" w:rsidRPr="007F4B8C" w:rsidRDefault="00F26357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Оценка рез</w:t>
      </w:r>
      <w:r w:rsid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ультатов Программы.</w:t>
      </w:r>
    </w:p>
    <w:p w:rsidR="007F4B8C" w:rsidRDefault="00F26357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Управление проце</w:t>
      </w:r>
      <w:r w:rsid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ссом реализации Программы.</w:t>
      </w:r>
    </w:p>
    <w:p w:rsidR="007F4B8C" w:rsidRPr="007F4B8C" w:rsidRDefault="007F4B8C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4.2. </w:t>
      </w:r>
      <w:proofErr w:type="gramStart"/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Основная образовательная программа дошкольного образования МБДОУ (далее образовательная програм</w:t>
      </w:r>
      <w:r w:rsidR="00F26357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ма) - нормативно-управленческий </w:t>
      </w: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документ МБДОУ, определяющий специфику содержания дошкольного образования и особенности организации образовательного процесса, направленного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развитии.</w:t>
      </w:r>
      <w:proofErr w:type="gramEnd"/>
    </w:p>
    <w:p w:rsidR="007F4B8C" w:rsidRPr="007F4B8C" w:rsidRDefault="007F4B8C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Образовательная программа МБДОУ разрабатывается дошкольным учреждением самостоятельно на основе примерных образовательных программ дошкольного образования, разработка которых обеспечивается уполномоченным федеральным государственным органом на основе ФГОС </w:t>
      </w:r>
      <w:proofErr w:type="gramStart"/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ДО</w:t>
      </w:r>
      <w:proofErr w:type="gramEnd"/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, реализуется в образовательном учреждении.</w:t>
      </w:r>
    </w:p>
    <w:p w:rsidR="007F4B8C" w:rsidRPr="007F4B8C" w:rsidRDefault="007F4B8C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Структура образовательной программы дошкольного образования определена Федеральным государственным образовательным стандартом дошкольного образования</w:t>
      </w:r>
      <w:proofErr w:type="gramStart"/>
      <w:r w:rsidR="00F26357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.</w:t>
      </w:r>
      <w:proofErr w:type="gramEnd"/>
      <w:r w:rsidR="00F26357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r w:rsidR="008F018B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(</w:t>
      </w:r>
      <w:proofErr w:type="gramStart"/>
      <w:r w:rsidR="008F018B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</w:t>
      </w:r>
      <w:proofErr w:type="gramEnd"/>
      <w:r w:rsidR="008F018B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.</w:t>
      </w:r>
      <w:r w:rsidR="008F018B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</w:t>
      </w:r>
      <w:r w:rsidR="008F018B" w:rsidRPr="008F01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Требования к структуре образовательной программы дошкольного образования и ее объему).</w:t>
      </w:r>
    </w:p>
    <w:p w:rsidR="007F4B8C" w:rsidRPr="007F4B8C" w:rsidRDefault="007F4B8C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Образовательная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ДО</w:t>
      </w:r>
      <w:proofErr w:type="gramEnd"/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.</w:t>
      </w:r>
      <w:r w:rsidR="00DE3141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Обязательная часть образовательной программы предполагает комплексность подхода, обеспечивая развитие детей во всех пяти взаимодополняющих образовательных областях (пункт 2.5 ФГОС </w:t>
      </w:r>
      <w:proofErr w:type="gramStart"/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ДО</w:t>
      </w:r>
      <w:proofErr w:type="gramEnd"/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). Часть, формируемая участниками образовательных отношений, строится на основе анализа результатов изучения спроса (анкетирование) родителей (законных представителей) на предоставление образовательных услуг, изучения образовательных интересов и мотивов (анкетирование) педагогов.</w:t>
      </w:r>
    </w:p>
    <w:p w:rsidR="007F4B8C" w:rsidRPr="007F4B8C" w:rsidRDefault="007F4B8C" w:rsidP="00E95FB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Порядок разработки и утверждения образовательной программы:</w:t>
      </w:r>
    </w:p>
    <w:p w:rsidR="007F4B8C" w:rsidRPr="008F018B" w:rsidRDefault="008F018B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8F018B">
        <w:rPr>
          <w:rFonts w:ascii="Times New Roman" w:eastAsia="Times New Roman" w:hAnsi="Times New Roman" w:cstheme="minorBidi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r w:rsidR="007F4B8C" w:rsidRPr="008F018B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создание рабочей группы по разработке образовательной программы.</w:t>
      </w:r>
    </w:p>
    <w:p w:rsidR="007F4B8C" w:rsidRPr="007F4B8C" w:rsidRDefault="007F4B8C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Персональный состав рабочей группы утверждается приказом заведующего;</w:t>
      </w:r>
    </w:p>
    <w:p w:rsidR="007F4B8C" w:rsidRPr="007F4B8C" w:rsidRDefault="008F018B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8F01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разработка проекта образовательной программы (или проекта внесения изменений и дополнений в образовательную программу);</w:t>
      </w:r>
    </w:p>
    <w:p w:rsidR="007F4B8C" w:rsidRPr="007F4B8C" w:rsidRDefault="008F018B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8F01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принятие образовательной программы на педагогическом совете, оформляется протокол педагогического совета МБДОУ с указанием результатов голосования;</w:t>
      </w:r>
    </w:p>
    <w:p w:rsidR="007F4B8C" w:rsidRPr="007F4B8C" w:rsidRDefault="008F018B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8F01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рассматривание образовательной прог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раммы на заседании С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овета родителей (законных представителей) обучающихся Учреждения;</w:t>
      </w:r>
    </w:p>
    <w:p w:rsidR="007F4B8C" w:rsidRPr="007F4B8C" w:rsidRDefault="008F018B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образовательная программа утверждается и вводится в действие</w:t>
      </w:r>
    </w:p>
    <w:p w:rsidR="007F4B8C" w:rsidRPr="007F4B8C" w:rsidRDefault="007F4B8C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приказом заведующего.</w:t>
      </w:r>
    </w:p>
    <w:p w:rsidR="007F4B8C" w:rsidRPr="007F4B8C" w:rsidRDefault="007F4B8C" w:rsidP="00E95FB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Механизм действий разработки и принятия Образовательной</w:t>
      </w:r>
    </w:p>
    <w:p w:rsidR="007F4B8C" w:rsidRPr="007F4B8C" w:rsidRDefault="007F4B8C" w:rsidP="00E95FB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программы:</w:t>
      </w:r>
    </w:p>
    <w:p w:rsidR="007F4B8C" w:rsidRPr="007F4B8C" w:rsidRDefault="008F018B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Перед разработкой образовательной программы родителям (законным представителям) обучающихся и педагогам МБДОУ предоставляется возможность в течение месяца различными доступными для них средствами (официальный сайт Учреждения, информационные папки в группах, собрания, консультирование) получить информацию о многообразии программ (комплексных, парциальных), обеспечивающих развитие детей во всех пяти образовательных областях, учитывая образовательные потребности, интересы и мотивы детей, членов их семей и педагогов, а также возможностям</w:t>
      </w:r>
      <w:proofErr w:type="gramEnd"/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proofErr w:type="gramStart"/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педагогического коллектива Учреждения (п.2.11.2.</w:t>
      </w:r>
      <w:proofErr w:type="gramEnd"/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proofErr w:type="gramStart"/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ФГОС ДО).</w:t>
      </w:r>
      <w:proofErr w:type="gramEnd"/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По истечении месяца проводится мониторинг учета образовательных потребностей, интересов всех участников образовательных отношений (воспитанников, родителей и педагогов);</w:t>
      </w:r>
    </w:p>
    <w:p w:rsidR="007F4B8C" w:rsidRPr="007F4B8C" w:rsidRDefault="007D604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на основании анализа запросов участников образовательных отношений, творческой группой, осуществляется подбор парциальных программ соответствующей направленности, отвечающих требованиям всех участников образовательных отношений;</w:t>
      </w:r>
    </w:p>
    <w:p w:rsidR="007F4B8C" w:rsidRPr="007F4B8C" w:rsidRDefault="007D604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представление проекта Образовательной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программы на С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овете родителей (законных представителей) обучающихся Учреждения. Совет родителей (законных представителей) обучающихся Учреждения рассматривает проект образовательной программы на предмет:</w:t>
      </w:r>
    </w:p>
    <w:p w:rsidR="007F4B8C" w:rsidRPr="007F4B8C" w:rsidRDefault="007D604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отражения социального заказа родителей (законных представителей) в части, формируемой участниками образовательных отношений;</w:t>
      </w:r>
    </w:p>
    <w:p w:rsidR="007F4B8C" w:rsidRPr="007F4B8C" w:rsidRDefault="007D604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возможности участия родителей (законных представителей) в реализации программ социокультурной направленности.</w:t>
      </w:r>
    </w:p>
    <w:p w:rsidR="007F4B8C" w:rsidRPr="007F4B8C" w:rsidRDefault="007F4B8C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Обсуждение проекта образовательной программы фиксируется в протоколе заседания совета родителей (законных представителей) обучающихся Учреждения. Принимаемое советом решение носит рекомендательный характер с пометкой о принятии, доработке либо отклонении проекта Образовательной программы.</w:t>
      </w:r>
    </w:p>
    <w:p w:rsidR="007F4B8C" w:rsidRPr="007F4B8C" w:rsidRDefault="007F4B8C" w:rsidP="00E95FB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Порядок ознакомления участников образовательных отношений с образовательной программой:</w:t>
      </w:r>
    </w:p>
    <w:p w:rsidR="007F4B8C" w:rsidRPr="007F4B8C" w:rsidRDefault="007D604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в течение 10 рабочих дней с момента утверждения, копия образовательной программы размещается па официальном сайте МБДОУ;</w:t>
      </w:r>
    </w:p>
    <w:p w:rsidR="007F4B8C" w:rsidRPr="007F4B8C" w:rsidRDefault="007D604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ознакомление педагогических работников с содержанием образовательной программы осуществляется в рамках процедуры её обсуждения и принятия;</w:t>
      </w:r>
    </w:p>
    <w:p w:rsidR="007F4B8C" w:rsidRPr="007F4B8C" w:rsidRDefault="007D604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ознакомление с содержанием образовательной программы педагогических работников, вновь принятых на работу в МБДОУ, осуществляется при приеме на работу;</w:t>
      </w:r>
    </w:p>
    <w:p w:rsidR="007D6040" w:rsidRDefault="007D604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ознакомление родителей (законных представителей) обучающихся с содержанием образовательной программы осуществляется при зачислении ребенка в МБДОУ.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                   </w:t>
      </w:r>
    </w:p>
    <w:p w:rsidR="007F4B8C" w:rsidRPr="007F4B8C" w:rsidRDefault="007F4B8C" w:rsidP="00E95FB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Делопроизводство:</w:t>
      </w:r>
    </w:p>
    <w:p w:rsidR="007F4B8C" w:rsidRPr="007F4B8C" w:rsidRDefault="007D604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экземпляр образовательной программы в сброшюрованном виде находится в методическом кабинете;</w:t>
      </w:r>
    </w:p>
    <w:p w:rsidR="007F4B8C" w:rsidRPr="007F4B8C" w:rsidRDefault="007D604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на титульном листе указывается наименование МБДОУ в соответствии с Уставом, гриф принятия и утверждения (дата и № протокола заседания педагогического совета, дата и № приказа), подпись заведующего, печать МБДОУ.</w:t>
      </w:r>
    </w:p>
    <w:p w:rsidR="007F4B8C" w:rsidRPr="007F4B8C" w:rsidRDefault="007F4B8C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4.3.</w:t>
      </w: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ab/>
        <w:t>Адаптированная основная образовательная программа дошкольного образования МБДОУ</w:t>
      </w:r>
      <w:r w:rsidR="007D604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д/с № 58 (далее адаптированная </w:t>
      </w: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программа) - образовательная </w:t>
      </w: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lastRenderedPageBreak/>
        <w:t>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7F4B8C" w:rsidRPr="007F4B8C" w:rsidRDefault="007F4B8C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Разработка и корректировка адаптированной программы для </w:t>
      </w:r>
      <w:r w:rsidR="00245A4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детей с ОВЗ проходит в рамках </w:t>
      </w:r>
      <w:proofErr w:type="spellStart"/>
      <w:r w:rsidR="00245A4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</w:t>
      </w:r>
      <w:bookmarkStart w:id="0" w:name="_GoBack"/>
      <w:bookmarkEnd w:id="0"/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Пк</w:t>
      </w:r>
      <w:proofErr w:type="spellEnd"/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МБДОУ.</w:t>
      </w:r>
    </w:p>
    <w:p w:rsidR="007F4B8C" w:rsidRPr="007F4B8C" w:rsidRDefault="007F4B8C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Адаптированная образовательная программа для детей с ОВЗ разрабатывается педагогами и специалистами МБДОУ с учётом заключений ТПМПК, методических рекомендаций </w:t>
      </w:r>
      <w:proofErr w:type="gramStart"/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управления образования администрации города Белгорода</w:t>
      </w:r>
      <w:proofErr w:type="gramEnd"/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и МКУ НМИЦ, принимается на педагогическом совете МБДОУ и утверждается приказом заведующего. Данная программа имеет структуру, соответствующую ФГОС </w:t>
      </w:r>
      <w:proofErr w:type="gramStart"/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ДО</w:t>
      </w:r>
      <w:proofErr w:type="gramEnd"/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.</w:t>
      </w:r>
    </w:p>
    <w:p w:rsidR="007F4B8C" w:rsidRPr="007F4B8C" w:rsidRDefault="007F4B8C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4.4.</w:t>
      </w: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ab/>
        <w:t>План деятельности МБДОУ на учебный год.</w:t>
      </w:r>
    </w:p>
    <w:p w:rsidR="007F4B8C" w:rsidRPr="007F4B8C" w:rsidRDefault="007F4B8C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План деятельности МБДОУ (далее - План) является обязательным документом дошкольного образовательного учреждения. Он нацелен на решение конкретных задач, способствующих совершенствованию работы всего коллектива в течение года. В соответствии с задачами в плане определены конкретные мероприятия и содержание работы с педагогическим, медицинским и обслуживающим персоналом. План также предусматривает мероприятия по педагогическому просвещению родителей и взаимодействию со школой и другими социальными партнерами. Алгоритм разработки плана деятельности МБДОУ:</w:t>
      </w:r>
    </w:p>
    <w:p w:rsidR="007F4B8C" w:rsidRPr="007F4B8C" w:rsidRDefault="007D604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план деятельности МБДОУ разрабатывается творческой группой, созданной в соответствии с приказом заведующего МБДОУ на основании анализа работы за предшествующий период;</w:t>
      </w:r>
    </w:p>
    <w:p w:rsidR="007F4B8C" w:rsidRPr="007F4B8C" w:rsidRDefault="007D604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Pr="007D604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принимается</w:t>
      </w:r>
      <w:r w:rsidRPr="007D6040">
        <w:t xml:space="preserve"> </w:t>
      </w:r>
      <w:r w:rsidRPr="007D604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решением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педагогического совета;</w:t>
      </w:r>
    </w:p>
    <w:p w:rsidR="007F4B8C" w:rsidRPr="007F4B8C" w:rsidRDefault="007D604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Pr="007D604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рассматривается </w:t>
      </w:r>
      <w:r w:rsidR="002442C0" w:rsidRPr="002442C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на заседании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общего собрания работников Учреждения;</w:t>
      </w:r>
    </w:p>
    <w:p w:rsidR="007F4B8C" w:rsidRPr="007F4B8C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="007F4B8C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утверждается приказом заведующего МБДОУ.</w:t>
      </w:r>
    </w:p>
    <w:p w:rsidR="002442C0" w:rsidRDefault="007F4B8C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Структура плана: </w:t>
      </w:r>
    </w:p>
    <w:p w:rsidR="007F4B8C" w:rsidRPr="002442C0" w:rsidRDefault="007F4B8C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5B15B5">
        <w:rPr>
          <w:rFonts w:ascii="Times New Roman" w:eastAsia="Times New Roman" w:hAnsi="Times New Roman"/>
          <w:bCs/>
          <w:i/>
          <w:color w:val="000000"/>
          <w:sz w:val="24"/>
          <w:szCs w:val="24"/>
          <w:lang w:val="ru" w:eastAsia="ru-RU"/>
        </w:rPr>
        <w:t>Раздел 1.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r w:rsidR="002442C0" w:rsidRPr="002442C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Анализ деят</w:t>
      </w:r>
      <w:r w:rsidR="002442C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ельности </w:t>
      </w:r>
      <w:r w:rsidR="00991FBE" w:rsidRPr="00991FBE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МБДОУ </w:t>
      </w:r>
      <w:r w:rsidR="002442C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за текущий </w:t>
      </w:r>
      <w:r w:rsidR="002442C0" w:rsidRPr="002442C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учебный год и его достижений: 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Анализ конечных результатов деятельности за учебный год.</w:t>
      </w:r>
    </w:p>
    <w:p w:rsidR="002442C0" w:rsidRPr="002442C0" w:rsidRDefault="002442C0" w:rsidP="00E95FB9">
      <w:pPr>
        <w:spacing w:after="0" w:line="240" w:lineRule="auto"/>
        <w:ind w:left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sz w:val="24"/>
          <w:szCs w:val="24"/>
          <w:lang w:eastAsia="ru-RU"/>
        </w:rPr>
        <w:t>- качество условий</w:t>
      </w:r>
      <w:r w:rsidR="00991FBE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991FBE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МБДОУ</w:t>
      </w:r>
      <w:r w:rsidRPr="002442C0">
        <w:rPr>
          <w:rFonts w:ascii="Times New Roman" w:eastAsia="Times New Roman" w:hAnsi="Times New Roman"/>
          <w:sz w:val="24"/>
          <w:szCs w:val="24"/>
          <w:lang w:eastAsia="ru-RU"/>
        </w:rPr>
        <w:t xml:space="preserve">, созданных и использованных для  реализации ОП ДО </w:t>
      </w:r>
      <w:r w:rsidR="00991FBE">
        <w:rPr>
          <w:rFonts w:ascii="Times New Roman" w:eastAsia="Times New Roman" w:hAnsi="Times New Roman"/>
          <w:sz w:val="24"/>
          <w:szCs w:val="24"/>
          <w:lang w:eastAsia="ru-RU"/>
        </w:rPr>
        <w:t>(динамика за два</w:t>
      </w:r>
      <w:r w:rsidRPr="002442C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года  в числовом выражении); </w:t>
      </w:r>
    </w:p>
    <w:p w:rsidR="002442C0" w:rsidRPr="002442C0" w:rsidRDefault="002442C0" w:rsidP="00E95FB9">
      <w:pPr>
        <w:spacing w:after="0" w:line="240" w:lineRule="auto"/>
        <w:ind w:left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sz w:val="24"/>
          <w:szCs w:val="24"/>
          <w:lang w:eastAsia="ru-RU"/>
        </w:rPr>
        <w:t>- качество организации о</w:t>
      </w:r>
      <w:r w:rsidR="00991FBE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бразовательной деятельности в </w:t>
      </w:r>
      <w:r w:rsidRPr="00244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1FBE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МБДОУ </w:t>
      </w:r>
      <w:r w:rsidRPr="002442C0">
        <w:rPr>
          <w:rFonts w:ascii="Times New Roman" w:eastAsia="Times New Roman" w:hAnsi="Times New Roman"/>
          <w:sz w:val="24"/>
          <w:szCs w:val="24"/>
          <w:lang w:eastAsia="ru-RU"/>
        </w:rPr>
        <w:t>(динамика з</w:t>
      </w:r>
      <w:r w:rsidR="00991FBE">
        <w:rPr>
          <w:rFonts w:ascii="Times New Roman" w:eastAsia="Times New Roman" w:hAnsi="Times New Roman"/>
          <w:sz w:val="24"/>
          <w:szCs w:val="24"/>
          <w:lang w:eastAsia="ru-RU"/>
        </w:rPr>
        <w:t>а два</w:t>
      </w:r>
      <w:r w:rsidRPr="002442C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года  в числовом выражении) в соответствии </w:t>
      </w:r>
      <w:proofErr w:type="gramStart"/>
      <w:r w:rsidRPr="002442C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442C0">
        <w:rPr>
          <w:rFonts w:ascii="Times New Roman" w:eastAsia="Times New Roman" w:hAnsi="Times New Roman"/>
          <w:sz w:val="24"/>
          <w:szCs w:val="24"/>
          <w:lang w:eastAsia="ru-RU"/>
        </w:rPr>
        <w:t xml:space="preserve"> ОП ДО;</w:t>
      </w:r>
    </w:p>
    <w:p w:rsidR="002442C0" w:rsidRPr="002442C0" w:rsidRDefault="002442C0" w:rsidP="00E95FB9">
      <w:pPr>
        <w:spacing w:after="0" w:line="240" w:lineRule="auto"/>
        <w:ind w:left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sz w:val="24"/>
          <w:szCs w:val="24"/>
          <w:lang w:eastAsia="ru-RU"/>
        </w:rPr>
        <w:t xml:space="preserve">- качество результатов  реализации  ОП ДО </w:t>
      </w:r>
      <w:r w:rsidR="00991FBE">
        <w:rPr>
          <w:rFonts w:ascii="Times New Roman" w:eastAsia="Times New Roman" w:hAnsi="Times New Roman"/>
          <w:sz w:val="24"/>
          <w:szCs w:val="24"/>
          <w:lang w:eastAsia="ru-RU"/>
        </w:rPr>
        <w:t>(динамика за два</w:t>
      </w:r>
      <w:r w:rsidRPr="002442C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года  в числовом выражении);</w:t>
      </w:r>
    </w:p>
    <w:p w:rsidR="007F4B8C" w:rsidRP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442C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45A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42C0">
        <w:rPr>
          <w:rFonts w:ascii="Times New Roman" w:eastAsia="Times New Roman" w:hAnsi="Times New Roman"/>
          <w:sz w:val="24"/>
          <w:szCs w:val="24"/>
          <w:lang w:eastAsia="ru-RU"/>
        </w:rPr>
        <w:t>достижение запланирован</w:t>
      </w:r>
      <w:r w:rsidR="00991FBE">
        <w:rPr>
          <w:rFonts w:ascii="Times New Roman" w:eastAsia="Times New Roman" w:hAnsi="Times New Roman"/>
          <w:sz w:val="24"/>
          <w:szCs w:val="24"/>
          <w:lang w:eastAsia="ru-RU"/>
        </w:rPr>
        <w:t>ных цели и реализация задач в</w:t>
      </w:r>
      <w:r w:rsidR="00991FBE" w:rsidRPr="00991FBE">
        <w:t xml:space="preserve"> </w:t>
      </w:r>
      <w:r w:rsidR="00991FBE" w:rsidRPr="00991FBE">
        <w:rPr>
          <w:rFonts w:ascii="Times New Roman" w:eastAsia="Times New Roman" w:hAnsi="Times New Roman"/>
          <w:sz w:val="24"/>
          <w:szCs w:val="24"/>
          <w:lang w:eastAsia="ru-RU"/>
        </w:rPr>
        <w:t>МБДОУ</w:t>
      </w:r>
      <w:r w:rsidR="00991FB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442C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(степень их достижения и реализации, выявление проблемного поля</w:t>
      </w:r>
      <w:r w:rsidR="00245A4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2442C0" w:rsidRPr="002442C0" w:rsidRDefault="002442C0" w:rsidP="00E95FB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Анализ результатов деятельности  за текущий  летний оздоровительный период:</w:t>
      </w:r>
    </w:p>
    <w:p w:rsidR="002442C0" w:rsidRP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5B15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степень и качество достижения цели и реализации запланированных задач на ле</w:t>
      </w:r>
      <w:r w:rsid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тний оздоровительный период в</w:t>
      </w:r>
      <w:r w:rsidR="00991FBE" w:rsidRPr="00991FBE">
        <w:t xml:space="preserve"> </w:t>
      </w:r>
      <w:r w:rsidR="00991FBE"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МБДОУ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2442C0" w:rsidRP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5B15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создание благоприятных условий (кадровых, материально-технических, финансовых), их рациональное использование для развития, оздоровления и воспитания  детей в соответствии с их возрастными и индивидуальными особенностями в летний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оздоровительный период; </w:t>
      </w:r>
    </w:p>
    <w:p w:rsidR="002442C0" w:rsidRP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5B15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организация профилактической работы с детьми, двигательного режима,  рационального питания дошкольников;</w:t>
      </w:r>
    </w:p>
    <w:p w:rsidR="007F4B8C" w:rsidRP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5B15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организация системы работы с родителями воспитанников и социумом, направленных на реализации задач, запланированных 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 летний оздоровительный период.</w:t>
      </w:r>
    </w:p>
    <w:p w:rsid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B15B5">
        <w:rPr>
          <w:rFonts w:ascii="Times New Roman" w:eastAsia="Times New Roman" w:hAnsi="Times New Roman"/>
          <w:bCs/>
          <w:i/>
          <w:color w:val="000000"/>
          <w:sz w:val="24"/>
          <w:szCs w:val="24"/>
          <w:lang w:val="ru" w:eastAsia="ru-RU"/>
        </w:rPr>
        <w:t>Раздел 2.</w:t>
      </w:r>
      <w:r w:rsidRPr="002442C0">
        <w:t xml:space="preserve"> 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Планирование де</w:t>
      </w:r>
      <w:r w:rsidR="00991FBE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ятельности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на</w:t>
      </w:r>
      <w:r w:rsidR="00991FBE" w:rsidRPr="00991FBE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r w:rsidR="00991FBE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МБДОУ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новый 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учебный год:</w:t>
      </w:r>
    </w:p>
    <w:p w:rsidR="002442C0" w:rsidRPr="002442C0" w:rsidRDefault="005B15B5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2442C0"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Цель, задачи и приоритетные направления образовательной</w:t>
      </w:r>
      <w:r w:rsid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организации на новый </w:t>
      </w:r>
      <w:r w:rsidR="002442C0"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2442C0"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2442C0" w:rsidRPr="002442C0" w:rsidRDefault="005B15B5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Охрана здоровья воспитанников:</w:t>
      </w:r>
    </w:p>
    <w:p w:rsidR="002442C0" w:rsidRP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-система мер, направленная на реализацию пунктов 1 (пп.,2,3,4,5,6,8,9,10,11), п.2, п.3, п.4 (пп.1,2,3,4) ст.41 Федерального Закона №273 «Об образовании в РФ»</w:t>
      </w:r>
      <w:r w:rsidR="005B15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2442C0" w:rsidRPr="002442C0" w:rsidRDefault="002442C0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Организация о</w:t>
      </w:r>
      <w:r w:rsid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бразовательной деятельности в </w:t>
      </w:r>
      <w:r w:rsidR="00991FBE" w:rsidRPr="00991FBE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r w:rsidR="00991FBE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МБДОУ</w:t>
      </w:r>
      <w:r w:rsidR="00DE3141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:</w:t>
      </w:r>
    </w:p>
    <w:p w:rsidR="002442C0" w:rsidRP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выбор методов и технологий в соответствии с содержанием ОП </w:t>
      </w:r>
      <w:proofErr w:type="gramStart"/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</w:t>
      </w:r>
      <w:proofErr w:type="gramEnd"/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2442C0" w:rsidRP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иницииров</w:t>
      </w:r>
      <w:r w:rsid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ание проектной деятельности в 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91FBE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МБДОУ 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 участниками образовательных отношений и социумом; </w:t>
      </w:r>
    </w:p>
    <w:p w:rsidR="002442C0" w:rsidRP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система мер, направленная на организацию 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чтение художественной литературы) и в ходе режимных моментов, самостоятельная деятельность детей с привлечением родителей воспитанников и  социальных партнёров </w:t>
      </w:r>
      <w:proofErr w:type="gramEnd"/>
    </w:p>
    <w:p w:rsidR="002442C0" w:rsidRPr="002442C0" w:rsidRDefault="002442C0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Обеспечение условий для реализаци</w:t>
      </w:r>
      <w:r w:rsid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 образовательной программы в </w:t>
      </w:r>
      <w:r w:rsidR="00991FBE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МБДОУ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</w:p>
    <w:p w:rsidR="002442C0" w:rsidRPr="002442C0" w:rsidRDefault="005B15B5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</w:t>
      </w:r>
      <w:r w:rsidR="002442C0"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истема мер, направленная н</w:t>
      </w:r>
      <w:r w:rsid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 развитие кадровых условий в </w:t>
      </w:r>
      <w:r w:rsidR="00991FBE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МБДОУ</w:t>
      </w:r>
      <w:r w:rsidR="002442C0"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(семинары, мастер-классы, педагогические советы, повышение квалификации педагогов, аттестация педагогов, публикации, обобщение АПО и так далее);</w:t>
      </w:r>
    </w:p>
    <w:p w:rsidR="002442C0" w:rsidRPr="002442C0" w:rsidRDefault="005B15B5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</w:t>
      </w:r>
      <w:r w:rsidR="002442C0"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истема мер, направленная на создание, развитие и использование в образовательной деятельности мате</w:t>
      </w:r>
      <w:r w:rsid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риально-технических условий в</w:t>
      </w:r>
      <w:r w:rsidR="00991FBE" w:rsidRPr="00991FBE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r w:rsidR="00991FBE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МБДОУ</w:t>
      </w:r>
      <w:r w:rsid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2442C0" w:rsidRPr="002442C0" w:rsidRDefault="005B15B5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</w:t>
      </w:r>
      <w:r w:rsidR="002442C0"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истема мер, направленная на  создание, развитие и использование в образовательной деятельности развивающей предм</w:t>
      </w:r>
      <w:r w:rsid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етно-пространственной среды в</w:t>
      </w:r>
      <w:r w:rsidR="00991FBE" w:rsidRPr="00991FBE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r w:rsidR="00991FBE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МБДОУ</w:t>
      </w:r>
      <w:proofErr w:type="gramStart"/>
      <w:r w:rsid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442C0"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proofErr w:type="gramEnd"/>
    </w:p>
    <w:p w:rsidR="002442C0" w:rsidRPr="002442C0" w:rsidRDefault="005B15B5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</w:t>
      </w:r>
      <w:r w:rsidR="002442C0"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истема мер, направленная на создание, развитие и использование в образовательной деятельности  психо</w:t>
      </w:r>
      <w:r w:rsid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лого-педагогических условий в</w:t>
      </w:r>
      <w:r w:rsidR="00991FBE" w:rsidRPr="00991FBE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r w:rsidR="00991FBE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МБДОУ</w:t>
      </w:r>
      <w:r w:rsidR="002442C0"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; </w:t>
      </w:r>
    </w:p>
    <w:p w:rsidR="002442C0" w:rsidRP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5B15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система мер, направленная финансовое обеспечение реализации образовательной программы дошкольного образования</w:t>
      </w:r>
    </w:p>
    <w:p w:rsidR="002442C0" w:rsidRPr="002442C0" w:rsidRDefault="002442C0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Обеспечение результатов реализации образовательной програ</w:t>
      </w:r>
      <w:r w:rsid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ммы дошкольного образования в</w:t>
      </w:r>
      <w:r w:rsidR="00991FBE" w:rsidRPr="00991FBE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r w:rsidR="00991FBE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МБДОУ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2442C0" w:rsidRP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5B15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результаты оценки индивидуального развития детей при освоении ОП </w:t>
      </w:r>
      <w:proofErr w:type="gramStart"/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</w:t>
      </w:r>
      <w:proofErr w:type="gramEnd"/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(согласно программе ВСОКО);</w:t>
      </w:r>
    </w:p>
    <w:p w:rsidR="002442C0" w:rsidRP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5B15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результаты оценки показателей здоровья детей (согласно программе ВСОКО);</w:t>
      </w:r>
    </w:p>
    <w:p w:rsidR="002442C0" w:rsidRP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5B15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результаты оценки уровня адаптации детей к условиям ДОО (согласно программе ВСОКО);</w:t>
      </w:r>
    </w:p>
    <w:p w:rsidR="002442C0" w:rsidRP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5B15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результаты оценки уровня развития способностей и склонностей, интересов воспитанников (их образовательных достижений) (согласно программе ВСОКО),</w:t>
      </w:r>
    </w:p>
    <w:p w:rsidR="002442C0" w:rsidRP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результаты оценки уровня формирования у старших дошкольников предпосылок учебной деятельности;</w:t>
      </w:r>
    </w:p>
    <w:p w:rsidR="002442C0" w:rsidRPr="002442C0" w:rsidRDefault="002442C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результаты оценки уровня удовлетворенности родителей (законных представителей)  ка</w:t>
      </w:r>
      <w:r w:rsid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чеством образования в </w:t>
      </w:r>
      <w:r w:rsidR="00991FBE"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МБДОУ</w:t>
      </w:r>
      <w:r w:rsid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442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(согласно программе ВСОКО)</w:t>
      </w:r>
    </w:p>
    <w:p w:rsidR="002442C0" w:rsidRPr="005B15B5" w:rsidRDefault="00991FBE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Планирование работы </w:t>
      </w: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МБДОУ</w:t>
      </w:r>
      <w:r w:rsidR="005B15B5" w:rsidRPr="005B15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летний оздоровительный период:</w:t>
      </w:r>
    </w:p>
    <w:p w:rsidR="00991FBE" w:rsidRPr="00991FBE" w:rsidRDefault="00991FBE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Цель, задачи на летний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оздоровительный период 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учебного года </w:t>
      </w:r>
    </w:p>
    <w:p w:rsidR="00991FBE" w:rsidRPr="00991FBE" w:rsidRDefault="00991FBE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Обеспечение условий в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МБДОУ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(кадровых, материально-технических, финансовых):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система мер, направленных на созда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ние и использование условий в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МБДОУ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для реализации задач в летний оздоровительный период в сотрудничестве с роди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телями воспитанников и социумом.</w:t>
      </w:r>
    </w:p>
    <w:p w:rsidR="00991FBE" w:rsidRPr="00991FBE" w:rsidRDefault="00991FBE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Охрана здоровья детей в летний оздоровительный период: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система мер, направленная на реализацию пунктов 1 (пп.,2,3,4,5,6,8,9,10,11), п.2, п.3, п.4 (пп.1,2,3,4) ст.41 Федерального 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кона №273 «Об образовании в РФ»</w:t>
      </w:r>
    </w:p>
    <w:p w:rsidR="00991FBE" w:rsidRPr="00991FBE" w:rsidRDefault="00991FBE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Реализация образовательной деятельности в летний оздоровительный период: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система мер по организации видов де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тской деятельности с детьми в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МБДОУ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система мер по ор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ганизации режимных моментов в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МБДОУ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2442C0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система мер по организации самосто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ятельной деятельности детей в </w:t>
      </w:r>
      <w:r w:rsidRPr="007F4B8C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МБДОУ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.</w:t>
      </w:r>
    </w:p>
    <w:p w:rsidR="00991FBE" w:rsidRPr="00991FBE" w:rsidRDefault="00991FBE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4.5. Рабочая программа педагога является неотъемлемой частью основной образовательной программы дошкольного образования. Это локальный нормативный 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документ, определяющий объем, порядок, содержание образовательного процесса, требования к результатам освоения основной образовательной программы дошкольного образования в соответствии с ФГОС </w:t>
      </w:r>
      <w:proofErr w:type="gramStart"/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</w:t>
      </w:r>
      <w:proofErr w:type="gramEnd"/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(целевые ориентиры).</w:t>
      </w:r>
    </w:p>
    <w:p w:rsidR="00991FBE" w:rsidRPr="00991FBE" w:rsidRDefault="00991FBE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рабочим программам, которые в совокупности определяют содержание деятельности МБДОУ в рамках реализации основной образовательной программы дошкольного образования, относятся: рабочие программы воспитателей по определенным возрастным периодам, рабочая программа музыкального руководителя, рабочая программа учител</w:t>
      </w:r>
      <w:proofErr w:type="gramStart"/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я-</w:t>
      </w:r>
      <w:proofErr w:type="gramEnd"/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логопеда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рабочая программа инструктора по физической культуре, рабочая программа социального педагога,</w:t>
      </w:r>
      <w:r w:rsidR="009637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рабочая программа педагога-психолога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91FBE" w:rsidRPr="00991FBE" w:rsidRDefault="00991FBE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</w:t>
      </w:r>
      <w:proofErr w:type="gramEnd"/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637B0" w:rsidRPr="00223088" w:rsidRDefault="00CE08AF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22308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1.</w:t>
      </w:r>
      <w:r w:rsidR="00991FBE" w:rsidRPr="0022308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Структу</w:t>
      </w:r>
      <w:r w:rsidR="0022308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ра рабочей программы педагога МБДОУ д/с №58</w:t>
      </w:r>
      <w:r w:rsidR="00991FBE" w:rsidRPr="0022308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: 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I. Целевой раздел. Обязательная часть.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Пояснительная записка: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1.1.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Цели и задачи реализации программы.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1.2.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Принципы и подходы к формированию программы.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1.3.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Возрастные характеристики особенностей развития детей.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1.4.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Планируемые результаты освоения программы.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Часть, формируемая участниками образовательных отношений.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II.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Содержательный раздел. Обязательная часть.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Описание образовательной деятельности в соответствии с направлениями развития ребенка по пяти образовательным областям.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2.1.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«Социально-коммуникативное развитие».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2.2.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«Познавательное развитие».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2.3.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«Речевое развитие».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2.4.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«Художественно-эстетическое развитие».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2.5.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«Физическое развитие».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Описание вариативных форм, способов, методов и средств реализации программы.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Особенности образовательной деятельности разных видов и культурных практик.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Способы и направления поддержки детской инициативы.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Особенности взаимодействия педагогического коллектива с семьями Воспитанников.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Особенности организации педагогической диагностики и мониторинга.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Часть, формируемая участниками образовательных отношений.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III.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Организационный раздел. Обязательная часть.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Методическое обеспечение программы. Средства обучения и воспитания.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Режим дня.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Модель двигательной активности детей.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Схема распределения непосредственно образовательной деятельности.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Перспективно-тематическое планирование.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Перспективный план взаимодействия с родителями воспитанников.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Особенности традиционных событий, праздников, мероприятий.</w:t>
      </w:r>
    </w:p>
    <w:p w:rsidR="00991FBE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8.</w:t>
      </w: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Особенности организации развивающей предметн</w:t>
      </w:r>
      <w:proofErr w:type="gramStart"/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пространственной среды.</w:t>
      </w:r>
    </w:p>
    <w:p w:rsidR="002442C0" w:rsidRPr="00991FBE" w:rsidRDefault="00991FBE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F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Часть, формируемая участниками образовательных отношений.</w:t>
      </w:r>
    </w:p>
    <w:p w:rsidR="00936688" w:rsidRDefault="00936688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</w:p>
    <w:p w:rsidR="00CE08AF" w:rsidRPr="00CE08AF" w:rsidRDefault="00CE08AF" w:rsidP="00223088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i/>
          <w:color w:val="000000"/>
          <w:sz w:val="24"/>
          <w:szCs w:val="24"/>
          <w:lang w:val="ru" w:eastAsia="ru-RU"/>
        </w:rPr>
      </w:pPr>
      <w:bookmarkStart w:id="1" w:name="bookmark6"/>
      <w:r w:rsidRPr="00223088">
        <w:rPr>
          <w:rFonts w:ascii="Times New Roman" w:eastAsia="Times New Roman" w:hAnsi="Times New Roman"/>
          <w:bCs/>
          <w:i/>
          <w:color w:val="000000"/>
          <w:sz w:val="24"/>
          <w:szCs w:val="24"/>
          <w:lang w:val="ru" w:eastAsia="ru-RU"/>
        </w:rPr>
        <w:t>2. Порядок разработки и утверждения рабочих программ.</w:t>
      </w:r>
      <w:bookmarkEnd w:id="1"/>
    </w:p>
    <w:p w:rsidR="00CE08AF" w:rsidRPr="00CE08AF" w:rsidRDefault="00223088" w:rsidP="00223088">
      <w:pPr>
        <w:tabs>
          <w:tab w:val="left" w:pos="1086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223088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ab/>
        <w:t>2.1</w:t>
      </w:r>
      <w:r w:rsidR="00CE08AF" w:rsidRPr="00223088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Рабочие програм</w:t>
      </w:r>
      <w:r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мы разрабатываются педагогами МБДОУ</w:t>
      </w:r>
      <w:r w:rsidRPr="00223088">
        <w:t xml:space="preserve"> </w:t>
      </w:r>
      <w:r w:rsidR="00CE08AF" w:rsidRPr="00223088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 xml:space="preserve"> в соответствии с основной образовательной программой дошкольного образования МБДОУ, адаптированной основной образовательной программой дошкольного образования для детей с тяжелыми нарушениями речи МБДОУ, соблюдая структуру рабочей программы в соответствии с данным Положением.</w:t>
      </w:r>
    </w:p>
    <w:p w:rsidR="00CE08AF" w:rsidRPr="00223088" w:rsidRDefault="00223088" w:rsidP="00223088">
      <w:pPr>
        <w:tabs>
          <w:tab w:val="left" w:pos="1282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223088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lastRenderedPageBreak/>
        <w:tab/>
        <w:t>2.2.</w:t>
      </w:r>
      <w:r w:rsidR="00CE08AF" w:rsidRPr="00223088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Рабочие программы утверждаются в содержании основной образовательной программы дошкол</w:t>
      </w:r>
      <w:r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ьного образования МБДОУ</w:t>
      </w:r>
      <w:r w:rsidR="00CE08AF" w:rsidRPr="00223088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, адаптированной основной общеобразовательной программой - образовательной программой дошкольного образования для детей с тяжелыми</w:t>
      </w:r>
      <w:r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 xml:space="preserve"> нарушениями речи МБДОУ</w:t>
      </w:r>
      <w:r w:rsidR="00CE08AF" w:rsidRPr="00223088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.</w:t>
      </w:r>
      <w:bookmarkStart w:id="2" w:name="bookmark7"/>
    </w:p>
    <w:p w:rsidR="00CE08AF" w:rsidRPr="00CE08AF" w:rsidRDefault="00223088" w:rsidP="00223088">
      <w:pPr>
        <w:tabs>
          <w:tab w:val="left" w:pos="128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ru" w:eastAsia="ru-RU"/>
        </w:rPr>
      </w:pPr>
      <w:r w:rsidRPr="00223088">
        <w:rPr>
          <w:rFonts w:ascii="Times New Roman" w:eastAsia="Times New Roman" w:hAnsi="Times New Roman"/>
          <w:bCs/>
          <w:i/>
          <w:color w:val="000000"/>
          <w:sz w:val="24"/>
          <w:szCs w:val="24"/>
          <w:lang w:val="ru" w:eastAsia="ru-RU"/>
        </w:rPr>
        <w:t>3.</w:t>
      </w:r>
      <w:r w:rsidR="00CE08AF" w:rsidRPr="00223088">
        <w:rPr>
          <w:rFonts w:ascii="Times New Roman" w:eastAsia="Times New Roman" w:hAnsi="Times New Roman"/>
          <w:bCs/>
          <w:i/>
          <w:color w:val="000000"/>
          <w:sz w:val="24"/>
          <w:szCs w:val="24"/>
          <w:lang w:val="ru" w:eastAsia="ru-RU"/>
        </w:rPr>
        <w:t>Порядок внесения изменений и (или) дополнений в рабочие</w:t>
      </w:r>
      <w:bookmarkStart w:id="3" w:name="bookmark8"/>
      <w:bookmarkEnd w:id="2"/>
      <w:r w:rsidRPr="00223088">
        <w:rPr>
          <w:rFonts w:ascii="Times New Roman" w:eastAsia="Times New Roman" w:hAnsi="Times New Roman"/>
          <w:i/>
          <w:color w:val="000000"/>
          <w:sz w:val="24"/>
          <w:szCs w:val="24"/>
          <w:lang w:val="ru" w:eastAsia="ru-RU"/>
        </w:rPr>
        <w:t xml:space="preserve"> </w:t>
      </w:r>
      <w:r w:rsidR="00CE08AF" w:rsidRPr="00223088">
        <w:rPr>
          <w:rFonts w:ascii="Times New Roman" w:eastAsia="Times New Roman" w:hAnsi="Times New Roman"/>
          <w:bCs/>
          <w:i/>
          <w:color w:val="000000"/>
          <w:sz w:val="24"/>
          <w:szCs w:val="24"/>
          <w:lang w:val="ru" w:eastAsia="ru-RU"/>
        </w:rPr>
        <w:t>программы.</w:t>
      </w:r>
      <w:bookmarkEnd w:id="3"/>
    </w:p>
    <w:p w:rsidR="00CE08AF" w:rsidRPr="00CE08AF" w:rsidRDefault="00223088" w:rsidP="00223088">
      <w:pPr>
        <w:tabs>
          <w:tab w:val="left" w:pos="1436"/>
        </w:tabs>
        <w:spacing w:after="0" w:line="240" w:lineRule="auto"/>
        <w:ind w:left="5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ab/>
        <w:t>3.1.</w:t>
      </w:r>
      <w:r w:rsidR="00CE08AF" w:rsidRPr="00223088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В рабочие программы могут вноситься изменения и (или) дополнения.</w:t>
      </w:r>
    </w:p>
    <w:p w:rsidR="00CE08AF" w:rsidRPr="00CE08AF" w:rsidRDefault="00223088" w:rsidP="00223088">
      <w:pPr>
        <w:tabs>
          <w:tab w:val="left" w:pos="1436"/>
        </w:tabs>
        <w:spacing w:after="0" w:line="240" w:lineRule="auto"/>
        <w:ind w:left="5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ab/>
        <w:t xml:space="preserve">3.2. </w:t>
      </w:r>
      <w:r w:rsidR="00CE08AF" w:rsidRPr="00223088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Внесенные изменения и (или) дополнения согласовываются на Педагогическом совете.</w:t>
      </w:r>
    </w:p>
    <w:p w:rsidR="00CE08AF" w:rsidRPr="00CE08AF" w:rsidRDefault="00223088" w:rsidP="00223088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i/>
          <w:color w:val="000000"/>
          <w:sz w:val="24"/>
          <w:szCs w:val="24"/>
          <w:lang w:val="ru" w:eastAsia="ru-RU"/>
        </w:rPr>
      </w:pPr>
      <w:bookmarkStart w:id="4" w:name="bookmark9"/>
      <w:r w:rsidRPr="00223088">
        <w:rPr>
          <w:rFonts w:ascii="Times New Roman" w:eastAsia="Times New Roman" w:hAnsi="Times New Roman"/>
          <w:bCs/>
          <w:i/>
          <w:color w:val="000000"/>
          <w:sz w:val="24"/>
          <w:szCs w:val="24"/>
          <w:lang w:val="ru" w:eastAsia="ru-RU"/>
        </w:rPr>
        <w:t>4</w:t>
      </w:r>
      <w:r w:rsidR="00CE08AF" w:rsidRPr="00223088">
        <w:rPr>
          <w:rFonts w:ascii="Times New Roman" w:eastAsia="Times New Roman" w:hAnsi="Times New Roman"/>
          <w:bCs/>
          <w:i/>
          <w:color w:val="000000"/>
          <w:sz w:val="24"/>
          <w:szCs w:val="24"/>
          <w:lang w:val="ru" w:eastAsia="ru-RU"/>
        </w:rPr>
        <w:t>. Оформление, размещение и хранение рабочих программ.</w:t>
      </w:r>
      <w:bookmarkEnd w:id="4"/>
    </w:p>
    <w:p w:rsidR="00CE08AF" w:rsidRPr="00CE08AF" w:rsidRDefault="00223088" w:rsidP="00223088">
      <w:pPr>
        <w:tabs>
          <w:tab w:val="left" w:pos="1431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ab/>
        <w:t>4.1.</w:t>
      </w:r>
      <w:r w:rsidR="00CE08AF" w:rsidRPr="00223088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Рабочие программы оформляются в печатном виде, постранично нумеруется, брошюруются.</w:t>
      </w:r>
    </w:p>
    <w:p w:rsidR="00CE08AF" w:rsidRPr="00CE08AF" w:rsidRDefault="00223088" w:rsidP="00223088">
      <w:pPr>
        <w:tabs>
          <w:tab w:val="left" w:pos="1426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ab/>
        <w:t>4.2.</w:t>
      </w:r>
      <w:r w:rsidR="00CE08AF" w:rsidRPr="00223088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Рабочая программа является обязательной документацией</w:t>
      </w:r>
      <w:r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 xml:space="preserve"> педагогов МБДОУ д/с №58</w:t>
      </w:r>
      <w:r w:rsidR="00CE08AF" w:rsidRPr="00223088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.</w:t>
      </w:r>
    </w:p>
    <w:p w:rsidR="00936688" w:rsidRPr="00223088" w:rsidRDefault="00CE08AF" w:rsidP="00223088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7"/>
          <w:szCs w:val="27"/>
          <w:lang w:val="ru" w:eastAsia="ru-RU"/>
        </w:rPr>
      </w:pPr>
      <w:r w:rsidRPr="00223088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 xml:space="preserve">После окончания действия рабочие программы хранятся в учреждении в </w:t>
      </w:r>
      <w:r w:rsidR="00223088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течение 3</w:t>
      </w:r>
      <w:r w:rsidRPr="00223088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 xml:space="preserve"> лет</w:t>
      </w:r>
      <w:r w:rsidRPr="00CE08AF">
        <w:rPr>
          <w:rFonts w:ascii="Times New Roman" w:eastAsia="Times New Roman" w:hAnsi="Times New Roman"/>
          <w:color w:val="000000"/>
          <w:sz w:val="27"/>
          <w:szCs w:val="27"/>
          <w:lang w:val="ru" w:eastAsia="ru-RU"/>
        </w:rPr>
        <w:t>.</w:t>
      </w:r>
    </w:p>
    <w:p w:rsidR="009637B0" w:rsidRPr="009637B0" w:rsidRDefault="009637B0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4.6.</w:t>
      </w:r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ab/>
        <w:t>Учебный план - является нормативным документом, устанавливающим перечень образовательных областей и объём учебного времени, отводимого на организацию непосредственно образовательной деятельности.</w:t>
      </w:r>
    </w:p>
    <w:p w:rsidR="009637B0" w:rsidRPr="009637B0" w:rsidRDefault="009637B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Учебный план МБДОУ отражает структуру образовательного процесса с учетом его специфики, методического, кадрового и материально- технического оснащения. Он составляется на каждый учебный год в соответствии с нормативными документами, регламентирующими образовательную деятельность МБДОУ.</w:t>
      </w:r>
    </w:p>
    <w:p w:rsidR="009637B0" w:rsidRPr="009637B0" w:rsidRDefault="009637B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Учебный план МБДОУ состоит </w:t>
      </w:r>
      <w:proofErr w:type="gramStart"/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из</w:t>
      </w:r>
      <w:proofErr w:type="gramEnd"/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:</w:t>
      </w:r>
    </w:p>
    <w:p w:rsidR="009637B0" w:rsidRPr="009637B0" w:rsidRDefault="009637B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пояснительной записки;</w:t>
      </w:r>
    </w:p>
    <w:p w:rsidR="00223088" w:rsidRPr="009637B0" w:rsidRDefault="009637B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 </w:t>
      </w:r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таблицы, в которой определены образовательные области, рассчитано количество периодов непрерывной непосредственно образовательной деятельности, объем образовательной нагрузки.</w:t>
      </w:r>
    </w:p>
    <w:p w:rsidR="002442C0" w:rsidRPr="009637B0" w:rsidRDefault="009637B0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</w:pPr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4.7.</w:t>
      </w:r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ab/>
        <w:t>Индивидуальная программа сопровождения ребенка с ОВЗ отражает специфику работы с детьми ОВЗ в процессе обучения и воспитания на определенной ступени образования.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</w:t>
      </w:r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Индивидуальная программа сопровождения (далее ИПС) определяет специфику освоения содержания образовательной програм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мы МБДОУ на </w:t>
      </w:r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основе индивидуальной программы реабилитации ребенка с ОВЗ, реком</w:t>
      </w:r>
      <w:r w:rsidR="00245A4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ендаций ТЦПМК и психолого</w:t>
      </w:r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-педагогического консилиума образовательного учреждения, комплексной диагностики особенностей личности ребенка. ИПС </w:t>
      </w:r>
      <w:proofErr w:type="gramStart"/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направлена</w:t>
      </w:r>
      <w:proofErr w:type="gramEnd"/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 на преодоление несоответствия между процессом обучения, воспитания и социализации ребенка с психофизическим нарушением по образовательной программе МБДОУ и реальными возможностями ребенка исходя из структуры его нарушения, познавательных потребностей и возможностей. ИПС разрабатывается для детей с ОВЗ специалистами ДОУ, рассматривает</w:t>
      </w:r>
      <w:r w:rsidR="00245A4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 xml:space="preserve">ся и принимается на заседании </w:t>
      </w:r>
      <w:proofErr w:type="spellStart"/>
      <w:r w:rsidR="00245A4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</w:t>
      </w:r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Пк</w:t>
      </w:r>
      <w:proofErr w:type="spellEnd"/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val="ru" w:eastAsia="ru-RU"/>
        </w:rPr>
        <w:t>, утверждается приказом заведующего.</w:t>
      </w:r>
    </w:p>
    <w:p w:rsidR="009637B0" w:rsidRPr="009637B0" w:rsidRDefault="009637B0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4.8. План образовательной деятельности - это основной документ, на основе которого строится деятельность педагогов. План позволяет равномерно распределять программный материал в течение года, закреплять его, не допускать перегрузки, помогает учитывать и прогнозировать результат работы.</w:t>
      </w:r>
    </w:p>
    <w:p w:rsidR="009637B0" w:rsidRPr="009637B0" w:rsidRDefault="009637B0" w:rsidP="00E95F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Планирование образовательной деятельности разрабатывается педагогами каждой возрастной группы совместно со специалистами.</w:t>
      </w:r>
    </w:p>
    <w:p w:rsidR="009637B0" w:rsidRPr="009637B0" w:rsidRDefault="009637B0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637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План образовательной деятельности имеет следующую структуру:</w:t>
      </w:r>
    </w:p>
    <w:p w:rsidR="00C044BE" w:rsidRPr="00AF7A30" w:rsidRDefault="00C044BE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F7A3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дел№1. П</w:t>
      </w:r>
      <w:r w:rsidRPr="00AF7A3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ланир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ование образовательной </w:t>
      </w:r>
      <w:r w:rsidRPr="00AF7A3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деятельности с детьми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с учетом</w:t>
      </w:r>
      <w:r w:rsidRPr="00C044BE"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</w:t>
      </w:r>
      <w:r w:rsidRPr="00C044B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омплексно-тематическое</w:t>
      </w:r>
      <w:r w:rsidRPr="00C044BE">
        <w:t xml:space="preserve"> </w:t>
      </w:r>
      <w:r w:rsidRPr="00C044B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МБДОУ.</w:t>
      </w:r>
    </w:p>
    <w:p w:rsidR="00C044BE" w:rsidRPr="00C044BE" w:rsidRDefault="00C044BE" w:rsidP="00E95FB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F7A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данном разделе планируется</w:t>
      </w:r>
      <w:r w:rsidRPr="00AF7A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реализация комплексно-тематического плана, направленность его на результат, комплексное решение педагогических  задач из разных образовательных областей при единстве содержания, объединенного одной темой. </w:t>
      </w:r>
      <w:r w:rsidRPr="00AF7A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Тематика  определяется  на основе содержания программы,  а  также   сочетания </w:t>
      </w:r>
      <w:proofErr w:type="spellStart"/>
      <w:r w:rsidRPr="00AF7A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темообразующих</w:t>
      </w:r>
      <w:proofErr w:type="spellEnd"/>
      <w:r w:rsidRPr="00AF7A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F7A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 данном разделе планируется организованная образовательная деятельность, осуществляемая в процессе реализации основных видов детской деятельности: коммуникативной, познавательно-исследовательской, музыкальной, двигательной, изобразительной, восприятие   художественной литературы и фольклора, конструирование.</w:t>
      </w:r>
    </w:p>
    <w:p w:rsidR="00C044BE" w:rsidRPr="00E836F7" w:rsidRDefault="00C044BE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Раздел№2</w:t>
      </w:r>
      <w:r w:rsidRPr="00E836F7">
        <w:t xml:space="preserve"> </w:t>
      </w:r>
      <w:r w:rsidRPr="00E836F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Раздел самостоятельной деятельности</w:t>
      </w:r>
    </w:p>
    <w:p w:rsidR="00C044BE" w:rsidRPr="00E836F7" w:rsidRDefault="00C044BE" w:rsidP="00E95F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данном разделе планируется создание развивающей предметно-пространственной среды</w:t>
      </w:r>
      <w:r w:rsidRPr="00E836F7">
        <w:rPr>
          <w:rFonts w:ascii="Times New Roman" w:hAnsi="Times New Roman"/>
        </w:rPr>
        <w:t>,</w:t>
      </w:r>
      <w:r>
        <w:t xml:space="preserve"> </w:t>
      </w:r>
      <w:r w:rsidRPr="00E83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направления и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оддержки детской инициативы, использование различных</w:t>
      </w:r>
      <w:r w:rsidRPr="00E83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организация самостоятельной деятельности на прогулке.</w:t>
      </w:r>
    </w:p>
    <w:p w:rsidR="00C044BE" w:rsidRPr="00AF7A30" w:rsidRDefault="00C044BE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Раздел№3</w:t>
      </w:r>
      <w:r w:rsidRPr="00AF7A3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Взаимодействие с родителями и социумом </w:t>
      </w:r>
    </w:p>
    <w:p w:rsidR="00C044BE" w:rsidRDefault="00C044BE" w:rsidP="00E95F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A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плана предполагает планирование основных форм совместной деятельности педагогов и родителей по реализации ООПДО и   учитывает  особенности  взаимодействие педагога с родителями в каждой возрастной группе.</w:t>
      </w:r>
    </w:p>
    <w:p w:rsidR="00C044BE" w:rsidRPr="00C044BE" w:rsidRDefault="00C044BE" w:rsidP="00E95FB9">
      <w:pPr>
        <w:spacing w:after="0" w:line="240" w:lineRule="auto"/>
        <w:ind w:firstLine="51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4.9.</w:t>
      </w:r>
      <w:r w:rsidRPr="00C044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 </w:t>
      </w:r>
      <w:proofErr w:type="gramStart"/>
      <w:r w:rsidRPr="00C044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044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планированием осуществляется руководителем ДОУ или старшим воспитателем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соответствие с утверждённым графиком проверок.</w:t>
      </w:r>
    </w:p>
    <w:p w:rsidR="00C044BE" w:rsidRPr="00223088" w:rsidRDefault="00C044BE" w:rsidP="00E95FB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230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Документация и ответственность.</w:t>
      </w:r>
    </w:p>
    <w:p w:rsidR="00C044BE" w:rsidRPr="00C044BE" w:rsidRDefault="00C044BE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044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</w:t>
      </w:r>
      <w:r w:rsidRPr="00C044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Программа</w:t>
      </w:r>
      <w:r w:rsidRPr="00C044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развития МБДОУ, Основная образовательная программа дошкольного образования МБДОУ, Адаптированная основная образовательная программа, план деятельности МБДОУ на учебный год, рабочая программа педагога, учебный план, планирование образовательной деятельности являются обязательными документами.</w:t>
      </w:r>
    </w:p>
    <w:p w:rsidR="009637B0" w:rsidRPr="00C044BE" w:rsidRDefault="00C044BE" w:rsidP="00E9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044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5.2.</w:t>
      </w:r>
      <w:r w:rsidRPr="00C044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proofErr w:type="gramStart"/>
      <w:r w:rsidRPr="00C044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Контроль</w:t>
      </w:r>
      <w:r w:rsidRPr="00C044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за</w:t>
      </w:r>
      <w:proofErr w:type="gramEnd"/>
      <w:r w:rsidRPr="00C044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планированием деятельности МБДОУ осуществляется заведующим и старшим воспитателем согласно циклограмме контроля.</w:t>
      </w:r>
    </w:p>
    <w:p w:rsidR="009637B0" w:rsidRDefault="009637B0" w:rsidP="00E95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3141" w:rsidRPr="00DE3141" w:rsidRDefault="00E95FB9" w:rsidP="00E95FB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6.</w:t>
      </w:r>
      <w:r w:rsidR="00DE3141" w:rsidRPr="00DE3141">
        <w:rPr>
          <w:rFonts w:ascii="Times New Roman" w:eastAsia="Arial Unicode MS" w:hAnsi="Times New Roman"/>
          <w:b/>
          <w:sz w:val="24"/>
          <w:szCs w:val="24"/>
        </w:rPr>
        <w:t>Срок действия Положения</w:t>
      </w:r>
    </w:p>
    <w:p w:rsidR="00E95FB9" w:rsidRPr="00E95FB9" w:rsidRDefault="00E95FB9" w:rsidP="00E95F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6.1.</w:t>
      </w:r>
      <w:r w:rsidRPr="00E95FB9">
        <w:rPr>
          <w:rFonts w:ascii="Times New Roman" w:eastAsia="Arial Unicode MS" w:hAnsi="Times New Roman"/>
          <w:sz w:val="24"/>
          <w:szCs w:val="24"/>
        </w:rPr>
        <w:t>Срок данного положения не ограничен. Положение действует до принятия нового.</w:t>
      </w:r>
    </w:p>
    <w:p w:rsidR="00E95FB9" w:rsidRPr="00E95FB9" w:rsidRDefault="00E95FB9" w:rsidP="00E95F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6</w:t>
      </w:r>
      <w:r w:rsidRPr="00E95FB9">
        <w:rPr>
          <w:rFonts w:ascii="Times New Roman" w:eastAsia="Arial Unicode MS" w:hAnsi="Times New Roman"/>
          <w:sz w:val="24"/>
          <w:szCs w:val="24"/>
        </w:rPr>
        <w:t>.2. Изменения и дополнения в настоящее положение вносятся Педагогическим советом  и принимаются на его заседании.</w:t>
      </w: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5E54" w:rsidRDefault="007D5E54" w:rsidP="00E95FB9">
      <w:pPr>
        <w:spacing w:after="0" w:line="240" w:lineRule="auto"/>
        <w:ind w:firstLine="512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7D5E54" w:rsidRDefault="007D5E54" w:rsidP="00E95FB9">
      <w:pPr>
        <w:spacing w:after="0" w:line="240" w:lineRule="auto"/>
        <w:ind w:firstLine="512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7D5E54" w:rsidRDefault="007D5E54" w:rsidP="00E95FB9">
      <w:pPr>
        <w:spacing w:after="0" w:line="240" w:lineRule="auto"/>
        <w:ind w:firstLine="512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7D5E54" w:rsidRDefault="007D5E54" w:rsidP="00E95FB9">
      <w:pPr>
        <w:spacing w:after="0" w:line="240" w:lineRule="auto"/>
        <w:ind w:firstLine="512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20E72" w:rsidRDefault="00F20E72" w:rsidP="00E95FB9">
      <w:pPr>
        <w:spacing w:after="0" w:line="240" w:lineRule="auto"/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20E72" w:rsidRPr="00FA490B" w:rsidRDefault="00F20E72" w:rsidP="00E95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E72" w:rsidRDefault="00F20E72" w:rsidP="00E95FB9">
      <w:pPr>
        <w:spacing w:after="0" w:line="240" w:lineRule="auto"/>
        <w:jc w:val="center"/>
      </w:pPr>
    </w:p>
    <w:sectPr w:rsidR="00F20E72" w:rsidSect="00B21B48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6F" w:rsidRDefault="00FA306F" w:rsidP="00F0378D">
      <w:pPr>
        <w:spacing w:after="0" w:line="240" w:lineRule="auto"/>
      </w:pPr>
      <w:r>
        <w:separator/>
      </w:r>
    </w:p>
  </w:endnote>
  <w:endnote w:type="continuationSeparator" w:id="0">
    <w:p w:rsidR="00FA306F" w:rsidRDefault="00FA306F" w:rsidP="00F0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6F7" w:rsidRDefault="00E836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6F7" w:rsidRDefault="00E836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6F" w:rsidRDefault="00FA306F" w:rsidP="00F0378D">
      <w:pPr>
        <w:spacing w:after="0" w:line="240" w:lineRule="auto"/>
      </w:pPr>
      <w:r>
        <w:separator/>
      </w:r>
    </w:p>
  </w:footnote>
  <w:footnote w:type="continuationSeparator" w:id="0">
    <w:p w:rsidR="00FA306F" w:rsidRDefault="00FA306F" w:rsidP="00F03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34214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2A46A04"/>
    <w:multiLevelType w:val="multilevel"/>
    <w:tmpl w:val="E1228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4C2ACE"/>
    <w:multiLevelType w:val="multilevel"/>
    <w:tmpl w:val="CAC20E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263C5"/>
    <w:multiLevelType w:val="multilevel"/>
    <w:tmpl w:val="B2A88BD8"/>
    <w:lvl w:ilvl="0">
      <w:start w:val="1"/>
      <w:numFmt w:val="bullet"/>
      <w:lvlText w:val="•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DC1D52"/>
    <w:multiLevelType w:val="multilevel"/>
    <w:tmpl w:val="E71CC1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14F2F2F"/>
    <w:multiLevelType w:val="multilevel"/>
    <w:tmpl w:val="60DA02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555F6"/>
    <w:multiLevelType w:val="multilevel"/>
    <w:tmpl w:val="E79255F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i/>
        <w:color w:val="000000"/>
      </w:rPr>
    </w:lvl>
  </w:abstractNum>
  <w:abstractNum w:abstractNumId="9">
    <w:nsid w:val="3C9A167E"/>
    <w:multiLevelType w:val="hybridMultilevel"/>
    <w:tmpl w:val="064274D0"/>
    <w:lvl w:ilvl="0" w:tplc="DACA37C4">
      <w:start w:val="1"/>
      <w:numFmt w:val="bullet"/>
      <w:lvlText w:val="•"/>
      <w:lvlJc w:val="left"/>
      <w:pPr>
        <w:ind w:left="1356" w:hanging="36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>
    <w:nsid w:val="41506930"/>
    <w:multiLevelType w:val="hybridMultilevel"/>
    <w:tmpl w:val="3378D9F4"/>
    <w:lvl w:ilvl="0" w:tplc="DACA37C4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3EB4589"/>
    <w:multiLevelType w:val="multilevel"/>
    <w:tmpl w:val="21007C16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2">
    <w:nsid w:val="4CD96E15"/>
    <w:multiLevelType w:val="multilevel"/>
    <w:tmpl w:val="139CA90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6E4095"/>
    <w:multiLevelType w:val="multilevel"/>
    <w:tmpl w:val="E6F286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E7C2C02"/>
    <w:multiLevelType w:val="hybridMultilevel"/>
    <w:tmpl w:val="FD34366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F413EE"/>
    <w:multiLevelType w:val="multilevel"/>
    <w:tmpl w:val="AD68EFBA"/>
    <w:lvl w:ilvl="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sz w:val="22"/>
      </w:rPr>
    </w:lvl>
    <w:lvl w:ilvl="1">
      <w:start w:val="6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6">
    <w:nsid w:val="77682E85"/>
    <w:multiLevelType w:val="multilevel"/>
    <w:tmpl w:val="B0368E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ED1DEB"/>
    <w:multiLevelType w:val="multilevel"/>
    <w:tmpl w:val="D30CFA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CB5D2F"/>
    <w:multiLevelType w:val="singleLevel"/>
    <w:tmpl w:val="DACA37C4"/>
    <w:lvl w:ilvl="0">
      <w:start w:val="1"/>
      <w:numFmt w:val="bullet"/>
      <w:lvlText w:val="•"/>
      <w:lvlJc w:val="left"/>
      <w:pPr>
        <w:ind w:left="1356" w:hanging="360"/>
      </w:pPr>
      <w:rPr>
        <w:rFonts w:ascii="Arial" w:hAnsi="Arial" w:hint="default"/>
        <w:sz w:val="22"/>
      </w:rPr>
    </w:lvl>
  </w:abstractNum>
  <w:abstractNum w:abstractNumId="19">
    <w:nsid w:val="7D7A7503"/>
    <w:multiLevelType w:val="multilevel"/>
    <w:tmpl w:val="83D6445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18"/>
  </w:num>
  <w:num w:numId="7">
    <w:abstractNumId w:val="15"/>
  </w:num>
  <w:num w:numId="8">
    <w:abstractNumId w:val="5"/>
  </w:num>
  <w:num w:numId="9">
    <w:abstractNumId w:val="10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3"/>
  </w:num>
  <w:num w:numId="16">
    <w:abstractNumId w:val="19"/>
  </w:num>
  <w:num w:numId="17">
    <w:abstractNumId w:val="17"/>
  </w:num>
  <w:num w:numId="18">
    <w:abstractNumId w:val="16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54"/>
    <w:rsid w:val="000E21D6"/>
    <w:rsid w:val="000E2553"/>
    <w:rsid w:val="000F5A16"/>
    <w:rsid w:val="00100822"/>
    <w:rsid w:val="00132123"/>
    <w:rsid w:val="001763C5"/>
    <w:rsid w:val="001B4091"/>
    <w:rsid w:val="001F19AD"/>
    <w:rsid w:val="00215765"/>
    <w:rsid w:val="00223088"/>
    <w:rsid w:val="002442C0"/>
    <w:rsid w:val="0024503E"/>
    <w:rsid w:val="00245A40"/>
    <w:rsid w:val="00260C5B"/>
    <w:rsid w:val="002D325A"/>
    <w:rsid w:val="00387CF8"/>
    <w:rsid w:val="003C6516"/>
    <w:rsid w:val="004110EE"/>
    <w:rsid w:val="004C7084"/>
    <w:rsid w:val="004E3EAA"/>
    <w:rsid w:val="00544B96"/>
    <w:rsid w:val="005B15B5"/>
    <w:rsid w:val="005B6FD8"/>
    <w:rsid w:val="006526C4"/>
    <w:rsid w:val="007738A4"/>
    <w:rsid w:val="007D5E54"/>
    <w:rsid w:val="007D6040"/>
    <w:rsid w:val="007F4B8C"/>
    <w:rsid w:val="00803CEE"/>
    <w:rsid w:val="00826A9C"/>
    <w:rsid w:val="008435DB"/>
    <w:rsid w:val="00890761"/>
    <w:rsid w:val="008961FF"/>
    <w:rsid w:val="008A3CEF"/>
    <w:rsid w:val="008A736C"/>
    <w:rsid w:val="008F018B"/>
    <w:rsid w:val="00911799"/>
    <w:rsid w:val="00936688"/>
    <w:rsid w:val="009637B0"/>
    <w:rsid w:val="00991FBE"/>
    <w:rsid w:val="00AE5A44"/>
    <w:rsid w:val="00AF18E2"/>
    <w:rsid w:val="00AF7A30"/>
    <w:rsid w:val="00B21B48"/>
    <w:rsid w:val="00B41EE1"/>
    <w:rsid w:val="00C044BE"/>
    <w:rsid w:val="00C40BB0"/>
    <w:rsid w:val="00C442EF"/>
    <w:rsid w:val="00C90506"/>
    <w:rsid w:val="00CC0254"/>
    <w:rsid w:val="00CE08AF"/>
    <w:rsid w:val="00DE3141"/>
    <w:rsid w:val="00E30EED"/>
    <w:rsid w:val="00E6159E"/>
    <w:rsid w:val="00E836F7"/>
    <w:rsid w:val="00E84B7C"/>
    <w:rsid w:val="00E95FB9"/>
    <w:rsid w:val="00E97FA3"/>
    <w:rsid w:val="00EB4322"/>
    <w:rsid w:val="00EC7D85"/>
    <w:rsid w:val="00F0378D"/>
    <w:rsid w:val="00F20E72"/>
    <w:rsid w:val="00F26357"/>
    <w:rsid w:val="00FA306F"/>
    <w:rsid w:val="00FA6C25"/>
    <w:rsid w:val="00FB508E"/>
    <w:rsid w:val="00F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378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78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20E72"/>
  </w:style>
  <w:style w:type="paragraph" w:styleId="a7">
    <w:name w:val="List Paragraph"/>
    <w:basedOn w:val="a"/>
    <w:qFormat/>
    <w:rsid w:val="00F20E7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_"/>
    <w:basedOn w:val="a0"/>
    <w:link w:val="1"/>
    <w:rsid w:val="00F20E72"/>
    <w:rPr>
      <w:rFonts w:ascii="Microsoft Sans Serif" w:eastAsia="Microsoft Sans Serif" w:hAnsi="Microsoft Sans Serif" w:cs="Microsoft Sans Serif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F20E72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Microsoft Sans Serif" w:eastAsia="Microsoft Sans Serif" w:hAnsi="Microsoft Sans Serif" w:cs="Microsoft Sans Serif"/>
      <w:spacing w:val="4"/>
      <w:sz w:val="19"/>
      <w:szCs w:val="19"/>
    </w:rPr>
  </w:style>
  <w:style w:type="character" w:customStyle="1" w:styleId="0pt">
    <w:name w:val="Основной текст + Интервал 0 pt"/>
    <w:basedOn w:val="a8"/>
    <w:rsid w:val="00F20E7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0pt0">
    <w:name w:val="Основной текст + Курсив;Интервал 0 pt"/>
    <w:basedOn w:val="a8"/>
    <w:rsid w:val="00F20E7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F20E72"/>
    <w:rPr>
      <w:rFonts w:ascii="Microsoft Sans Serif" w:eastAsia="Microsoft Sans Serif" w:hAnsi="Microsoft Sans Serif" w:cs="Microsoft Sans Serif"/>
      <w:i/>
      <w:iCs/>
      <w:spacing w:val="-2"/>
      <w:sz w:val="19"/>
      <w:szCs w:val="19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F20E72"/>
    <w:rPr>
      <w:rFonts w:ascii="Microsoft Sans Serif" w:eastAsia="Microsoft Sans Serif" w:hAnsi="Microsoft Sans Serif" w:cs="Microsoft Sans Serif"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F20E72"/>
    <w:pPr>
      <w:widowControl w:val="0"/>
      <w:shd w:val="clear" w:color="auto" w:fill="FFFFFF"/>
      <w:spacing w:after="0" w:line="264" w:lineRule="exact"/>
      <w:ind w:hanging="340"/>
      <w:jc w:val="both"/>
    </w:pPr>
    <w:rPr>
      <w:rFonts w:ascii="Microsoft Sans Serif" w:eastAsia="Microsoft Sans Serif" w:hAnsi="Microsoft Sans Serif" w:cs="Microsoft Sans Serif"/>
      <w:i/>
      <w:iCs/>
      <w:spacing w:val="-2"/>
      <w:sz w:val="19"/>
      <w:szCs w:val="19"/>
    </w:rPr>
  </w:style>
  <w:style w:type="character" w:styleId="a9">
    <w:name w:val="Strong"/>
    <w:basedOn w:val="a0"/>
    <w:uiPriority w:val="22"/>
    <w:qFormat/>
    <w:rsid w:val="00F20E72"/>
    <w:rPr>
      <w:b/>
      <w:bCs/>
    </w:rPr>
  </w:style>
  <w:style w:type="character" w:customStyle="1" w:styleId="Verdana">
    <w:name w:val="Основной текст + Verdana"/>
    <w:aliases w:val="9 pt,Полужирный,Курсив"/>
    <w:basedOn w:val="a0"/>
    <w:uiPriority w:val="99"/>
    <w:rsid w:val="00F20E72"/>
    <w:rPr>
      <w:rFonts w:ascii="Verdana" w:eastAsia="Times New Roman" w:hAnsi="Verdana" w:cs="Verdana"/>
      <w:b/>
      <w:bCs/>
      <w:i/>
      <w:i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1FF"/>
    <w:rPr>
      <w:rFonts w:ascii="Tahoma" w:eastAsia="Calibri" w:hAnsi="Tahoma" w:cs="Tahoma"/>
      <w:sz w:val="16"/>
      <w:szCs w:val="16"/>
    </w:rPr>
  </w:style>
  <w:style w:type="paragraph" w:customStyle="1" w:styleId="25">
    <w:name w:val="Основной текст25"/>
    <w:basedOn w:val="a"/>
    <w:rsid w:val="007F4B8C"/>
    <w:pPr>
      <w:shd w:val="clear" w:color="auto" w:fill="FFFFFF"/>
      <w:spacing w:after="0" w:line="0" w:lineRule="atLeast"/>
      <w:ind w:hanging="680"/>
      <w:jc w:val="both"/>
    </w:pPr>
    <w:rPr>
      <w:rFonts w:ascii="Times New Roman" w:eastAsia="Times New Roman" w:hAnsi="Times New Roman"/>
      <w:color w:val="000000"/>
      <w:sz w:val="27"/>
      <w:szCs w:val="27"/>
      <w:lang w:val="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13212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3212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321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378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78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20E72"/>
  </w:style>
  <w:style w:type="paragraph" w:styleId="a7">
    <w:name w:val="List Paragraph"/>
    <w:basedOn w:val="a"/>
    <w:qFormat/>
    <w:rsid w:val="00F20E7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_"/>
    <w:basedOn w:val="a0"/>
    <w:link w:val="1"/>
    <w:rsid w:val="00F20E72"/>
    <w:rPr>
      <w:rFonts w:ascii="Microsoft Sans Serif" w:eastAsia="Microsoft Sans Serif" w:hAnsi="Microsoft Sans Serif" w:cs="Microsoft Sans Serif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F20E72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Microsoft Sans Serif" w:eastAsia="Microsoft Sans Serif" w:hAnsi="Microsoft Sans Serif" w:cs="Microsoft Sans Serif"/>
      <w:spacing w:val="4"/>
      <w:sz w:val="19"/>
      <w:szCs w:val="19"/>
    </w:rPr>
  </w:style>
  <w:style w:type="character" w:customStyle="1" w:styleId="0pt">
    <w:name w:val="Основной текст + Интервал 0 pt"/>
    <w:basedOn w:val="a8"/>
    <w:rsid w:val="00F20E7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0pt0">
    <w:name w:val="Основной текст + Курсив;Интервал 0 pt"/>
    <w:basedOn w:val="a8"/>
    <w:rsid w:val="00F20E7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F20E72"/>
    <w:rPr>
      <w:rFonts w:ascii="Microsoft Sans Serif" w:eastAsia="Microsoft Sans Serif" w:hAnsi="Microsoft Sans Serif" w:cs="Microsoft Sans Serif"/>
      <w:i/>
      <w:iCs/>
      <w:spacing w:val="-2"/>
      <w:sz w:val="19"/>
      <w:szCs w:val="19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F20E72"/>
    <w:rPr>
      <w:rFonts w:ascii="Microsoft Sans Serif" w:eastAsia="Microsoft Sans Serif" w:hAnsi="Microsoft Sans Serif" w:cs="Microsoft Sans Serif"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F20E72"/>
    <w:pPr>
      <w:widowControl w:val="0"/>
      <w:shd w:val="clear" w:color="auto" w:fill="FFFFFF"/>
      <w:spacing w:after="0" w:line="264" w:lineRule="exact"/>
      <w:ind w:hanging="340"/>
      <w:jc w:val="both"/>
    </w:pPr>
    <w:rPr>
      <w:rFonts w:ascii="Microsoft Sans Serif" w:eastAsia="Microsoft Sans Serif" w:hAnsi="Microsoft Sans Serif" w:cs="Microsoft Sans Serif"/>
      <w:i/>
      <w:iCs/>
      <w:spacing w:val="-2"/>
      <w:sz w:val="19"/>
      <w:szCs w:val="19"/>
    </w:rPr>
  </w:style>
  <w:style w:type="character" w:styleId="a9">
    <w:name w:val="Strong"/>
    <w:basedOn w:val="a0"/>
    <w:uiPriority w:val="22"/>
    <w:qFormat/>
    <w:rsid w:val="00F20E72"/>
    <w:rPr>
      <w:b/>
      <w:bCs/>
    </w:rPr>
  </w:style>
  <w:style w:type="character" w:customStyle="1" w:styleId="Verdana">
    <w:name w:val="Основной текст + Verdana"/>
    <w:aliases w:val="9 pt,Полужирный,Курсив"/>
    <w:basedOn w:val="a0"/>
    <w:uiPriority w:val="99"/>
    <w:rsid w:val="00F20E72"/>
    <w:rPr>
      <w:rFonts w:ascii="Verdana" w:eastAsia="Times New Roman" w:hAnsi="Verdana" w:cs="Verdana"/>
      <w:b/>
      <w:bCs/>
      <w:i/>
      <w:i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1FF"/>
    <w:rPr>
      <w:rFonts w:ascii="Tahoma" w:eastAsia="Calibri" w:hAnsi="Tahoma" w:cs="Tahoma"/>
      <w:sz w:val="16"/>
      <w:szCs w:val="16"/>
    </w:rPr>
  </w:style>
  <w:style w:type="paragraph" w:customStyle="1" w:styleId="25">
    <w:name w:val="Основной текст25"/>
    <w:basedOn w:val="a"/>
    <w:rsid w:val="007F4B8C"/>
    <w:pPr>
      <w:shd w:val="clear" w:color="auto" w:fill="FFFFFF"/>
      <w:spacing w:after="0" w:line="0" w:lineRule="atLeast"/>
      <w:ind w:hanging="680"/>
      <w:jc w:val="both"/>
    </w:pPr>
    <w:rPr>
      <w:rFonts w:ascii="Times New Roman" w:eastAsia="Times New Roman" w:hAnsi="Times New Roman"/>
      <w:color w:val="000000"/>
      <w:sz w:val="27"/>
      <w:szCs w:val="27"/>
      <w:lang w:val="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13212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3212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32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dNlMooOfHPHu/TttB7VX+SVQ3kk+DzEMjc/Yaxr35EY=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1gFe+DO0dcKkbMU8wupqtryR0uN6gvM52aW58pIvqzSKYgFMyB4+NUO56kagoKXt
mMa3SuYR4NjdNh8hZiFWDw==</SignatureValue>
  <KeyInfo>
    <X509Data>
      <X509Certificate>MIIJsTCCCV6gAwIBAgIUIHCOZIseg79aUuAiv10zMwOYKUgwCgYIKoUDBwEBAwIw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jNC90L7QtSDQutCw0LfQvdCw0YfQtdC50YHRgtCy0L4wHhcNMjAwNjA0MTQyMTA2
WhcNMjEwOTA0MTQyMTA2WjCCAzExGjAYBggqhQMDgQMBARIMMDAzMTIzMDMwNDcz
MRYwFAYFKoUDZAMSCzAyMDEzNDUzMzc3MRgwFgYFKoUDZAESDTEwMjMxMDE2ODEx
MTgxLTArBgNVBAkMJNGD0Lsu0JbQtdC70LXQt9C90Y/QutC+0LLQsCwg0LQuIDLQ
kDEgMB4GCSqGSIb3DQEJARYRbWRvdTU4QGJlbHVvMzEucnUxCzAJBgNVBAYTAlJV
MTAwLgYDVQQIDCfQkdC10LvQs9C+0YDQvtC00YHQutCw0Y8g0L7QsdC70LDRgdGC
0YwxHTAbBgNVBAcMFNCzLiDQkdC10LvQs9C+0YDQvtC0MYHiMIHfBgNVBAoMgdfQ
nNCj0J3QmNCm0JjQn9CQ0JvQrNCd0J7QlSDQkdCu0JTQltCV0KLQndCe0JUg0JTQ
ntCo0JrQntCb0KzQndCe0JUg0J7QkdCg0JDQl9Ce0JLQkNCi0JXQm9Cs0J3QntCV
INCj0KfQoNCV0JbQlNCV0J3QmNCVINCU0JXQotCh0JrQmNCZINCh0JDQlCDihJYg
NTggItCm0JXQndCi0KAg0KDQkNCX0JLQmNCi0JjQryDQoNCV0JHQldCd0JrQkCIg
0JMuINCR0JXQm9CT0J7QoNCe0JTQkDEyMDAGA1UEKgwp0J3QsNGC0LDQu9GM0Y8g
0JDQu9C10LrRgdCw0L3QtNGA0L7QstC90LAxFTATBgNVBAQMDNCn0LXRgNC90YvR
hTEdMBsGA1UEDAwU0JfQsNCy0LXQtNGD0Y7RidC40LkxgeIwgd8GA1UEAwyB19Cc
0KPQndCY0KbQmNCf0JDQm9Cs0J3QntCVINCR0K7QlNCW0JXQotCd0J7QlSDQlNCe
0KjQmtCe0JvQrNCd0J7QlSDQntCR0KDQkNCX0J7QktCQ0KLQldCb0KzQndCe0JUg
0KPQp9Cg0JXQltCU0JXQndCY0JUg0JTQldCi0KHQmtCY0Jkg0KHQkNCUIOKEliA1
OCAi0KbQldCd0KLQoCDQoNCQ0JfQktCY0KLQmNCvINCg0JXQkdCV0J3QmtCQIiDQ
ky4g0JHQldCb0JPQntCg0J7QlNCQMGYwHwYIKoUDBwEBAQEwEwYHKoUDAgIkAAYI
KoUDBwEBAgIDQwAEQE/rlv9yRpG/27ndPNj77ellH1cRUuG/HH2Bi+wk9jPMVbYi
BQouZs3eBSBF7krjWFD9D0oHV4QW1JZ2IatWm1GjggQFMIIEATAMBgNVHRMBAf8E
AjAAMBMGA1UdIAQMMAowCAYGKoUDZHEBMDYGBSqFA2RvBC0MKyLQmtGA0LjQv9GC
0L7Qn9GA0L4gQ1NQIiAo0LLQtdGA0YHQuNGPIDQuMCkwggFkBgUqhQNkcASCAVkw
ggFVDEci0JrRgNC40L/RgtC+0J/RgNC+IENTUCIg0LLQtdGA0YHQuNGPIDQuMCAo
0LjRgdC/0L7Qu9C90LXQvdC40LUgMi1CYXNlKQxo0J/RgNC+0LPRgNCw0LzQvNC9
0L4t0LDQv9C/0LDRgNCw0YLQvdGL0Lkg0LrQvtC80L/Qu9C10LrRgSDCq9Cu0L3Q
uNGB0LXRgNGCLdCT0J7QodCiwrsuINCS0LXRgNGB0LjRjyAzLjAMT9Ch0LXRgNGC
0LjRhNC40LrQsNGCINGB0L7QvtGC0LLQtdGC0YHRgtCy0LjRjyDihJYg0KHQpC8x
MjQtMzM4MCDQvtGCIDExLjA1LjIwMTgMT9Ch0LXRgNGC0LjRhNC40LrQsNGCINGB
0L7QvtGC0LLQtdGC0YHRgtCy0LjRjyDihJYg0KHQpC8xMjgtMzU4MSDQvtGCIDIw
LjEyLjIwMTgwDgYDVR0PAQH/BAQDAgP4MBMGA1UdJQQMMAoGCCsGAQUFBwMCMCsG
A1UdEAQkMCKADzIwMjAwNjA0MTQyMDU0WoEPMjAyMTA5MDQxNDIwNTRaMIIBXwYD
VR0jBIIBVjCCAVKAFNBklm1yQOtYfSR/uyBbz8OObHrUoYIBLKSCASgwggEkMR4w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uIIKYqt5lQAAAAADtjBoBgNVHR8EYTBfMC6gLKAqhihodHRwOi8vY3JsLnJvc2th
em5hLnJ1L2NybC91Y2ZrXzIwMjAuY3JsMC2gK6AphidodHRwOi8vY3JsLmZzZmsu
bG9jYWwvY3JsL3VjZmtfMjAyMC5jcmwwHQYDVR0OBBYEFHTf56M+13Hb++Awbboh
uhv5Vx7YMAoGCCqFAwcBAQMCA0EA7e1SdRLQUYZJjwt4Q+FuoVq1vCqzE1an1hCk
XQNXqDvBR9fvqL43cBhIC6yEkswnd/g1ugj0iuoIgBLQ7CGv8Q==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6vHEcpInakTYJjg4bq9HBt+1l14=</DigestValue>
      </Reference>
      <Reference URI="/word/document.xml?ContentType=application/vnd.openxmlformats-officedocument.wordprocessingml.document.main+xml">
        <DigestMethod Algorithm="http://www.w3.org/2000/09/xmldsig#sha1"/>
        <DigestValue>HsMnNjM79HRc2ueLEcym61weN/U=</DigestValue>
      </Reference>
      <Reference URI="/word/endnotes.xml?ContentType=application/vnd.openxmlformats-officedocument.wordprocessingml.endnotes+xml">
        <DigestMethod Algorithm="http://www.w3.org/2000/09/xmldsig#sha1"/>
        <DigestValue>WjD1veIRpg+eKLPWIiMPnK/iZDk=</DigestValue>
      </Reference>
      <Reference URI="/word/fontTable.xml?ContentType=application/vnd.openxmlformats-officedocument.wordprocessingml.fontTable+xml">
        <DigestMethod Algorithm="http://www.w3.org/2000/09/xmldsig#sha1"/>
        <DigestValue>Th3lZt4ayMY2lfhnP1z0uwsK04Q=</DigestValue>
      </Reference>
      <Reference URI="/word/footer1.xml?ContentType=application/vnd.openxmlformats-officedocument.wordprocessingml.footer+xml">
        <DigestMethod Algorithm="http://www.w3.org/2000/09/xmldsig#sha1"/>
        <DigestValue>YpMZVnlnnfvAjaPA/3DmmEG9BUo=</DigestValue>
      </Reference>
      <Reference URI="/word/footer2.xml?ContentType=application/vnd.openxmlformats-officedocument.wordprocessingml.footer+xml">
        <DigestMethod Algorithm="http://www.w3.org/2000/09/xmldsig#sha1"/>
        <DigestValue>YpMZVnlnnfvAjaPA/3DmmEG9BUo=</DigestValue>
      </Reference>
      <Reference URI="/word/footnotes.xml?ContentType=application/vnd.openxmlformats-officedocument.wordprocessingml.footnotes+xml">
        <DigestMethod Algorithm="http://www.w3.org/2000/09/xmldsig#sha1"/>
        <DigestValue>bOD7Dl5JbpsI10O6eC/xHvnnq34=</DigestValue>
      </Reference>
      <Reference URI="/word/numbering.xml?ContentType=application/vnd.openxmlformats-officedocument.wordprocessingml.numbering+xml">
        <DigestMethod Algorithm="http://www.w3.org/2000/09/xmldsig#sha1"/>
        <DigestValue>P6dBmE9UAFetB+SAQ8SZE0CJRsk=</DigestValue>
      </Reference>
      <Reference URI="/word/settings.xml?ContentType=application/vnd.openxmlformats-officedocument.wordprocessingml.settings+xml">
        <DigestMethod Algorithm="http://www.w3.org/2000/09/xmldsig#sha1"/>
        <DigestValue>p9vuFdUkHdqYzQUo+mnDHh9PTYQ=</DigestValue>
      </Reference>
      <Reference URI="/word/styles.xml?ContentType=application/vnd.openxmlformats-officedocument.wordprocessingml.styles+xml">
        <DigestMethod Algorithm="http://www.w3.org/2000/09/xmldsig#sha1"/>
        <DigestValue>mtMAHPKYOWavFhVZuDkv7jZqD7c=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2021-06-28T08:34:20Z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9928-C5D7-4C7A-B9CF-D4E7844B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4025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Никитина</cp:lastModifiedBy>
  <cp:revision>11</cp:revision>
  <cp:lastPrinted>2019-09-04T09:48:00Z</cp:lastPrinted>
  <dcterms:created xsi:type="dcterms:W3CDTF">2015-02-16T08:11:00Z</dcterms:created>
  <dcterms:modified xsi:type="dcterms:W3CDTF">2021-06-17T08:37:00Z</dcterms:modified>
</cp:coreProperties>
</file>